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35" w:rsidRPr="007E70B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4A0235" w:rsidRPr="007E70B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4A0235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9D7F80">
        <w:rPr>
          <w:rStyle w:val="4"/>
          <w:rFonts w:ascii="Times New Roman" w:hAnsi="Times New Roman"/>
          <w:color w:val="000000"/>
        </w:rPr>
        <w:t>»</w:t>
      </w:r>
    </w:p>
    <w:p w:rsidR="004A0235" w:rsidRPr="007C0481" w:rsidRDefault="004A0235" w:rsidP="004A0235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</w:p>
    <w:p w:rsidR="004A0235" w:rsidRDefault="004A0235" w:rsidP="004A0235">
      <w:pPr>
        <w:pStyle w:val="40"/>
        <w:shd w:val="clear" w:color="auto" w:fill="auto"/>
        <w:spacing w:before="0"/>
        <w:ind w:right="20"/>
        <w:rPr>
          <w:rStyle w:val="4"/>
          <w:b/>
          <w:color w:val="000000"/>
        </w:rPr>
      </w:pPr>
    </w:p>
    <w:p w:rsidR="00AF7ED8" w:rsidRDefault="00AF7ED8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0817" w:rsidTr="00E30817">
        <w:tc>
          <w:tcPr>
            <w:tcW w:w="4785" w:type="dxa"/>
          </w:tcPr>
          <w:p w:rsidR="00E30817" w:rsidRPr="005B5BFA" w:rsidRDefault="00E30817" w:rsidP="00E3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 </w:t>
            </w:r>
            <w:r w:rsidRPr="005B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0817" w:rsidRPr="005B5BFA" w:rsidRDefault="00E30817" w:rsidP="00E3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BFA">
              <w:rPr>
                <w:rFonts w:ascii="Times New Roman" w:hAnsi="Times New Roman" w:cs="Times New Roman"/>
                <w:sz w:val="28"/>
                <w:szCs w:val="28"/>
              </w:rPr>
              <w:t>Решением Общего собрания трудового коллектива</w:t>
            </w:r>
          </w:p>
          <w:p w:rsidR="00E30817" w:rsidRPr="005B5BFA" w:rsidRDefault="000B531E" w:rsidP="00E3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01 от 23.01.2024</w:t>
            </w:r>
          </w:p>
        </w:tc>
        <w:tc>
          <w:tcPr>
            <w:tcW w:w="4786" w:type="dxa"/>
          </w:tcPr>
          <w:p w:rsidR="00E30817" w:rsidRPr="005B5BFA" w:rsidRDefault="00E30817" w:rsidP="00E30817">
            <w:pPr>
              <w:pStyle w:val="40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5BF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30817" w:rsidRPr="005B5BFA" w:rsidRDefault="00E30817" w:rsidP="00E30817">
            <w:pPr>
              <w:pStyle w:val="40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B5BFA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 МАУДО ДШИ</w:t>
            </w:r>
          </w:p>
          <w:p w:rsidR="00E30817" w:rsidRPr="005B5BFA" w:rsidRDefault="00FF3381" w:rsidP="00E30817">
            <w:pPr>
              <w:pStyle w:val="40"/>
              <w:spacing w:before="0" w:line="240" w:lineRule="auto"/>
              <w:ind w:right="2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___________ А.Ю.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Стракович</w:t>
            </w:r>
            <w:proofErr w:type="spellEnd"/>
          </w:p>
          <w:p w:rsidR="00E30817" w:rsidRPr="005B5BFA" w:rsidRDefault="004B65B4" w:rsidP="00E30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7AEF752" wp14:editId="7E52C872">
                  <wp:simplePos x="0" y="0"/>
                  <wp:positionH relativeFrom="column">
                    <wp:posOffset>753067</wp:posOffset>
                  </wp:positionH>
                  <wp:positionV relativeFrom="paragraph">
                    <wp:posOffset>161610</wp:posOffset>
                  </wp:positionV>
                  <wp:extent cx="2074689" cy="936537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546" cy="93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531E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приказ № 09</w:t>
            </w:r>
            <w:r w:rsidR="0046254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0B531E">
              <w:rPr>
                <w:rFonts w:ascii="Times New Roman" w:hAnsi="Times New Roman" w:cs="Times New Roman"/>
                <w:sz w:val="28"/>
                <w:szCs w:val="28"/>
              </w:rPr>
              <w:t xml:space="preserve"> 23.01</w:t>
            </w:r>
            <w:r w:rsidR="0084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53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E30817" w:rsidRDefault="00E30817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817" w:rsidRDefault="00E30817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817" w:rsidRDefault="00E30817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6B4" w:rsidRDefault="007626B4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6B4" w:rsidRDefault="007626B4" w:rsidP="00AF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0235" w:rsidRPr="00101E70" w:rsidRDefault="004A0235" w:rsidP="00AF7ED8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F7ED8" w:rsidRPr="003B06B9" w:rsidRDefault="00AF7ED8" w:rsidP="003B06B9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защите, хранении, обработке и передаче персональных данных работников</w:t>
      </w:r>
    </w:p>
    <w:p w:rsidR="00AA5F97" w:rsidRPr="003B06B9" w:rsidRDefault="00AA5F97" w:rsidP="003B06B9">
      <w:pPr>
        <w:spacing w:after="0" w:line="240" w:lineRule="auto"/>
        <w:ind w:right="-3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F7ED8" w:rsidRPr="003B06B9" w:rsidRDefault="00AA5F97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AF7ED8" w:rsidRPr="003B06B9" w:rsidRDefault="003B06B9" w:rsidP="003B06B9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AF7ED8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AF7ED8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  и граждан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462541" w:rsidRDefault="003B06B9" w:rsidP="0046254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на основании</w:t>
      </w:r>
      <w:r w:rsidR="00C3642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2541" w:rsidRDefault="00AF7ED8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642D" w:rsidRPr="00462541">
        <w:rPr>
          <w:rFonts w:ascii="Times New Roman" w:eastAsia="Times New Roman" w:hAnsi="Times New Roman" w:cs="Times New Roman"/>
          <w:sz w:val="28"/>
          <w:szCs w:val="28"/>
        </w:rPr>
        <w:t>онституции Российской Федерации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541" w:rsidRDefault="00AF7ED8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Федерального закона от 19.12.2005 №160-ФЗ «О ратификации Конвенции Совета Европы о защите физических лиц при автоматизированной обработке персональных данных»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541" w:rsidRDefault="00AF7ED8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27.07.2006 №152-ФЗ «</w:t>
      </w:r>
      <w:r w:rsidR="004F3205" w:rsidRPr="004625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данных»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541" w:rsidRDefault="004D3452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hAnsi="Times New Roman" w:cs="Times New Roman"/>
          <w:color w:val="040C28"/>
          <w:sz w:val="28"/>
          <w:szCs w:val="28"/>
        </w:rPr>
        <w:t xml:space="preserve">приказа </w:t>
      </w:r>
      <w:proofErr w:type="spellStart"/>
      <w:r w:rsidRPr="00462541">
        <w:rPr>
          <w:rFonts w:ascii="Times New Roman" w:hAnsi="Times New Roman" w:cs="Times New Roman"/>
          <w:color w:val="040C28"/>
          <w:sz w:val="28"/>
          <w:szCs w:val="28"/>
        </w:rPr>
        <w:t>Роскомнадзора</w:t>
      </w:r>
      <w:proofErr w:type="spellEnd"/>
      <w:r w:rsidRPr="00462541">
        <w:rPr>
          <w:rFonts w:ascii="Times New Roman" w:hAnsi="Times New Roman" w:cs="Times New Roman"/>
          <w:color w:val="040C28"/>
          <w:sz w:val="28"/>
          <w:szCs w:val="28"/>
        </w:rPr>
        <w:t xml:space="preserve"> от 28.10.2022 № 179</w:t>
      </w:r>
      <w:r w:rsidRPr="0046254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«Об утверждении требований</w:t>
      </w:r>
      <w:r w:rsidRPr="00462541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46254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к подтверждению уничтожения персональных данных»;</w:t>
      </w:r>
    </w:p>
    <w:p w:rsidR="00462541" w:rsidRDefault="00AF7ED8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Трудового кодекса Российской Федерации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2541" w:rsidRDefault="00EC5BE9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42D" w:rsidRPr="00462541" w:rsidRDefault="00AF7ED8" w:rsidP="00462541">
      <w:pPr>
        <w:pStyle w:val="a7"/>
        <w:numPr>
          <w:ilvl w:val="0"/>
          <w:numId w:val="2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27.07.2006 №149-ФЗ 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2541">
        <w:rPr>
          <w:rFonts w:ascii="Times New Roman" w:eastAsia="Times New Roman" w:hAnsi="Times New Roman" w:cs="Times New Roman"/>
          <w:sz w:val="28"/>
          <w:szCs w:val="28"/>
        </w:rPr>
        <w:t>Об информации, информационных технологиях и о защите информации»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Персональные данные работника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</w:t>
      </w:r>
      <w:proofErr w:type="gramStart"/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ЗАТ</w:t>
      </w:r>
      <w:r w:rsidR="00AA5F97" w:rsidRPr="003B06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Север</w:t>
      </w:r>
      <w:r w:rsidR="00613A68" w:rsidRPr="003B06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к «Детская школа искусств»  (далее – Работник) </w:t>
      </w:r>
      <w:r w:rsidR="00462541" w:rsidRPr="003B06B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 сведения о фактах, событиях и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К персональным данным Работника относятся: </w:t>
      </w:r>
    </w:p>
    <w:p w:rsidR="00462541" w:rsidRDefault="00634B2B" w:rsidP="00462541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6B9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3B06B9"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color w:val="000000"/>
          <w:sz w:val="28"/>
          <w:szCs w:val="28"/>
        </w:rPr>
        <w:t>К персональным данным относятся: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год рождения;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 рождения;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рождения;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семейное положение;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положение;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 положение;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образовании;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профессии;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состоянии здоровья;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пол;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гражданство;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 и номер паспорта;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выдачи паспорта;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об учреждении</w:t>
      </w:r>
      <w:r w:rsidRPr="004625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выдавшем паспорт;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телефона;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постановке на учет в налоговом органе;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серия и номер полиса медицинского страхования;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страхового свидетельства обязательного пенсионного страхования;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воинском учете;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социальных льготах;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трудовой деятельности;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повышении квалификации, переподготовке и аттестации;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судимости;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выписанных лекарственных средствах;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работы или учебы членов семьи;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служебного контракта; </w:t>
      </w:r>
    </w:p>
    <w:p w:rsidR="00462541" w:rsidRDefault="00634B2B" w:rsidP="003B06B9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приказов по личному составу; </w:t>
      </w:r>
    </w:p>
    <w:p w:rsidR="00462541" w:rsidRDefault="00634B2B" w:rsidP="00C54F45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 к приказам по личному составу; </w:t>
      </w:r>
    </w:p>
    <w:p w:rsidR="00634B2B" w:rsidRPr="00462541" w:rsidRDefault="00634B2B" w:rsidP="00C54F45">
      <w:pPr>
        <w:pStyle w:val="a7"/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награждении государственными наградами, присвоении поч</w:t>
      </w:r>
      <w:r w:rsid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462541">
        <w:rPr>
          <w:rFonts w:ascii="Times New Roman" w:eastAsia="Times New Roman" w:hAnsi="Times New Roman" w:cs="Times New Roman"/>
          <w:color w:val="000000"/>
          <w:sz w:val="28"/>
          <w:szCs w:val="28"/>
        </w:rPr>
        <w:t>тных, воинских и специальных званий.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4B2B" w:rsidRPr="003B06B9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Все персональные данные о Работнике администрация может получить только от него самого. Работник принимает решение о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экземплярах, один из которых предоставляется субъекту персональных данных, второй хранится у оператора персональных данных в течение срока, указанного в Согласии. В случаях, когда администрация может получить необходимые персональные данные Работника только у третьего лица, она должна уведомить об этом Работника заранее и получить от него письменное согласие.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Персональные данные Работника являются конфиденциальной информацией и не могут быть использованы администрацией или любым иным лицом в 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личных целях.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 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8BD" w:rsidRPr="003B06B9" w:rsidRDefault="00C178BD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Хранение, обработка и передача персональных данных Работника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Право доступа к персональным данным Работника имеют; </w:t>
      </w:r>
    </w:p>
    <w:p w:rsidR="00462541" w:rsidRDefault="00462541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директор;</w:t>
      </w:r>
    </w:p>
    <w:p w:rsidR="00462541" w:rsidRDefault="00462541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AF7ED8" w:rsidRPr="00462541">
        <w:rPr>
          <w:rFonts w:ascii="Times New Roman" w:eastAsia="Times New Roman" w:hAnsi="Times New Roman" w:cs="Times New Roman"/>
          <w:sz w:val="28"/>
          <w:szCs w:val="28"/>
        </w:rPr>
        <w:t>директора по учебно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ED8" w:rsidRPr="00462541">
        <w:rPr>
          <w:rFonts w:ascii="Times New Roman" w:eastAsia="Times New Roman" w:hAnsi="Times New Roman" w:cs="Times New Roman"/>
          <w:sz w:val="28"/>
          <w:szCs w:val="28"/>
        </w:rPr>
        <w:t>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ED8" w:rsidRPr="00462541" w:rsidRDefault="00AC5235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Pr="00462541">
        <w:rPr>
          <w:rFonts w:ascii="Times New Roman" w:eastAsia="Times New Roman" w:hAnsi="Times New Roman" w:cs="Times New Roman"/>
          <w:sz w:val="28"/>
          <w:szCs w:val="28"/>
        </w:rPr>
        <w:t>директора по МР и ПД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7ED8" w:rsidRPr="00462541" w:rsidRDefault="00B76D5E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AF7ED8" w:rsidRPr="00462541">
        <w:rPr>
          <w:rFonts w:ascii="Times New Roman" w:eastAsia="Times New Roman" w:hAnsi="Times New Roman" w:cs="Times New Roman"/>
          <w:sz w:val="28"/>
          <w:szCs w:val="28"/>
        </w:rPr>
        <w:t>по кадрам;</w:t>
      </w:r>
    </w:p>
    <w:p w:rsidR="00AF7ED8" w:rsidRPr="00462541" w:rsidRDefault="00AF7ED8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бухгалтер; </w:t>
      </w:r>
    </w:p>
    <w:p w:rsidR="00AF7ED8" w:rsidRPr="00462541" w:rsidRDefault="00AF7ED8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бухгалтер;</w:t>
      </w:r>
    </w:p>
    <w:p w:rsidR="00AF7ED8" w:rsidRPr="00462541" w:rsidRDefault="003B06B9" w:rsidP="0046254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библиотекарь</w:t>
      </w:r>
      <w:r w:rsidR="00394465" w:rsidRPr="004625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 xml:space="preserve">Директор,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учебно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41" w:rsidRPr="003B06B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воспитательной работе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4465" w:rsidRPr="00394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394465" w:rsidRPr="003B06B9">
        <w:rPr>
          <w:rFonts w:ascii="Times New Roman" w:eastAsia="Times New Roman" w:hAnsi="Times New Roman" w:cs="Times New Roman"/>
          <w:sz w:val="28"/>
          <w:szCs w:val="28"/>
        </w:rPr>
        <w:t xml:space="preserve"> директора</w:t>
      </w:r>
      <w:r w:rsidR="00394465">
        <w:rPr>
          <w:rFonts w:ascii="Times New Roman" w:eastAsia="Times New Roman" w:hAnsi="Times New Roman" w:cs="Times New Roman"/>
          <w:sz w:val="28"/>
          <w:szCs w:val="28"/>
        </w:rPr>
        <w:t xml:space="preserve"> по МР и ПД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по кадрам оформляет прием на работу работников, заполняет трудовые договоры, вносит записи в трудовые книжки, выдает информацию о персональных данных Работника по письменному запросу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Работника или его представителя на основании нотариально 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 д.).</w:t>
      </w:r>
      <w:proofErr w:type="gramEnd"/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Главный бухгалтер и бухгалтер имеют право доступа к персональным данным Работника в случае, когда исполнение ими своих трудовых обязанностей по отношению к Работнику (начисление заработной платы, предоставление льгот, установленных зако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нодательством) зависит от знания персональных данных Работника.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имеет право доступа к персональным данным, содержащимся в документе, удостоверяющем личность пользователя библиотечным фондом </w:t>
      </w:r>
      <w:r w:rsidR="001C315E" w:rsidRPr="003B06B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передаче персональных данных лица, имеющие право на использование персональных данных,  обязаны предупредить лиц, получающих данную информацию, о том, что эти данные могут быть использованы лишь в целях, для которых они сообщены, а также потребовать от этих лиц письменное подтверждение соблюдения этого условия.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Все сведения о передаче персональных данных Работника регистрируются в Журнале уч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та передачи персональных данных работников 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в целях контроля правомерности использования данной информации лицами, ее получившими.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 обязан предоставлять персональную информацию в соответствующее территориальное управление Пенсионного фонда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>Российской Федерации по форме, в порядке и объ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ме, установленным законодательством Российской Федерации. </w:t>
      </w:r>
    </w:p>
    <w:p w:rsidR="00AF7ED8" w:rsidRPr="003B06B9" w:rsidRDefault="00AF7ED8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B06B9" w:rsidRPr="003B06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06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>Родственники и члены семьи Работника не имеют права доступа к его</w:t>
      </w:r>
      <w:r w:rsidR="00C178BD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6B9">
        <w:rPr>
          <w:rFonts w:ascii="Times New Roman" w:eastAsia="Times New Roman" w:hAnsi="Times New Roman" w:cs="Times New Roman"/>
          <w:sz w:val="28"/>
          <w:szCs w:val="28"/>
        </w:rPr>
        <w:t xml:space="preserve">персональным данным. </w:t>
      </w:r>
    </w:p>
    <w:p w:rsidR="00C178BD" w:rsidRPr="003B06B9" w:rsidRDefault="00C178BD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8BD" w:rsidRPr="003B06B9" w:rsidRDefault="00C178BD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Обязанности работников, имеющих доступ к персональным данным Работника, по их хранению и защите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Работники, имеющие доступ к персональным данным Работника, обязаны: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персональные данные Работника, полученные только от него лично или с его письменного согласия;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ознакомить Работника и его представителей с настоящим Положением и их правами и обязанностями в области защиты персональных данных под роспись;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требование конфиденциальности персональных данных Работника;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>не запрашивать информацию о состоянии здоровья Работника, за исключе</w:t>
      </w:r>
      <w:r w:rsidRPr="00462541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тех сведений, которые относятся к вопросу о возможности выполнения работником трудовой функции;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 </w:t>
      </w:r>
    </w:p>
    <w:p w:rsidR="00AF7ED8" w:rsidRPr="00462541" w:rsidRDefault="00AF7ED8" w:rsidP="0046254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по требованию Работника полную информацию о его персональных данных и обработке этих данных.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Лица, имеющие доступ к персональным данным Работника, не вправе: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</w:t>
      </w:r>
      <w:r w:rsidR="00D256A0" w:rsidRPr="003B06B9">
        <w:rPr>
          <w:rFonts w:ascii="Times New Roman" w:eastAsia="Times New Roman" w:hAnsi="Times New Roman" w:cs="Times New Roman"/>
          <w:sz w:val="28"/>
          <w:szCs w:val="28"/>
        </w:rPr>
        <w:t>ях или профсоюзной деятельности.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ED8" w:rsidRPr="003B06B9" w:rsidRDefault="00462541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персональные данные Работника в коммерческих целях без письменного согласия Работника. </w:t>
      </w:r>
    </w:p>
    <w:p w:rsidR="00AF7ED8" w:rsidRPr="003B06B9" w:rsidRDefault="00462541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Работника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В целях обеспечения защиты персональных данных, хранящихся у работ</w:t>
      </w:r>
      <w:r w:rsidR="00E777A0">
        <w:rPr>
          <w:rFonts w:ascii="Times New Roman" w:eastAsia="Times New Roman" w:hAnsi="Times New Roman" w:cs="Times New Roman"/>
          <w:sz w:val="28"/>
          <w:szCs w:val="28"/>
        </w:rPr>
        <w:t xml:space="preserve">одателя, Работник имеет право </w:t>
      </w:r>
      <w:proofErr w:type="gramStart"/>
      <w:r w:rsidR="00E777A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F7ED8" w:rsidRPr="00462541" w:rsidRDefault="00AF7ED8" w:rsidP="0046254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своих представителей для защиты своих персональных данных; </w:t>
      </w:r>
    </w:p>
    <w:p w:rsidR="00AF7ED8" w:rsidRPr="00462541" w:rsidRDefault="00AF7ED8" w:rsidP="0046254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</w:t>
      </w:r>
      <w:r w:rsidRPr="004625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исправить персональные данные Работника </w:t>
      </w:r>
      <w:proofErr w:type="gramStart"/>
      <w:r w:rsidRPr="00462541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AF7ED8" w:rsidRPr="00462541" w:rsidRDefault="00AF7ED8" w:rsidP="0046254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 </w:t>
      </w:r>
    </w:p>
    <w:p w:rsidR="00AF7ED8" w:rsidRPr="00462541" w:rsidRDefault="00AF7ED8" w:rsidP="0046254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обжалование в суд любых неправомерных действий или бездействия администрации при обработке и защите персональных данных Работника; </w:t>
      </w:r>
    </w:p>
    <w:p w:rsidR="00AF7ED8" w:rsidRPr="00462541" w:rsidRDefault="00AF7ED8" w:rsidP="0046254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541">
        <w:rPr>
          <w:rFonts w:ascii="Times New Roman" w:eastAsia="Times New Roman" w:hAnsi="Times New Roman" w:cs="Times New Roman"/>
          <w:sz w:val="28"/>
          <w:szCs w:val="28"/>
        </w:rPr>
        <w:t xml:space="preserve">возмещение убытков и/или компенсацию морального вреда в судебном порядке.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 </w:t>
      </w:r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Хранение персональных данных Работника</w:t>
      </w:r>
    </w:p>
    <w:p w:rsidR="000B6AF7" w:rsidRDefault="003B06B9" w:rsidP="000B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</w:t>
      </w:r>
    </w:p>
    <w:p w:rsidR="000B6AF7" w:rsidRPr="000B6AF7" w:rsidRDefault="003B06B9" w:rsidP="000B6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AF7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AF7ED8" w:rsidRPr="000B6AF7">
        <w:rPr>
          <w:rFonts w:ascii="Times New Roman" w:eastAsia="Times New Roman" w:hAnsi="Times New Roman" w:cs="Times New Roman"/>
          <w:sz w:val="28"/>
          <w:szCs w:val="28"/>
        </w:rPr>
        <w:t xml:space="preserve">Личные карточки уволенных работников хранятся в архиве 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7ED8" w:rsidRPr="000B6AF7">
        <w:rPr>
          <w:rFonts w:ascii="Times New Roman" w:eastAsia="Times New Roman" w:hAnsi="Times New Roman" w:cs="Times New Roman"/>
          <w:sz w:val="28"/>
          <w:szCs w:val="28"/>
        </w:rPr>
        <w:t>чреждения в алфавитном порядке в течени</w:t>
      </w:r>
      <w:r w:rsidR="00E777A0">
        <w:rPr>
          <w:rFonts w:ascii="Times New Roman" w:eastAsia="Times New Roman" w:hAnsi="Times New Roman" w:cs="Times New Roman"/>
          <w:sz w:val="28"/>
          <w:szCs w:val="28"/>
        </w:rPr>
        <w:t>е 10</w:t>
      </w:r>
      <w:r w:rsidR="00AF7ED8" w:rsidRPr="000B6AF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4625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ED8" w:rsidRPr="000B6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AF7" w:rsidRPr="000B6AF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B6AF7" w:rsidRPr="000B6A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риказ </w:t>
      </w:r>
      <w:proofErr w:type="spellStart"/>
      <w:r w:rsidR="000B6AF7" w:rsidRPr="000B6A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Росархива</w:t>
      </w:r>
      <w:proofErr w:type="spellEnd"/>
      <w:r w:rsidR="000B6AF7" w:rsidRPr="000B6A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от 20.12.2019 N 236 </w:t>
      </w:r>
      <w:r w:rsidR="004625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</w:t>
      </w:r>
      <w:r w:rsidR="000B6AF7" w:rsidRPr="000B6A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46254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</w:t>
      </w:r>
      <w:r w:rsidR="000B6AF7" w:rsidRPr="000B6A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(Зарегистрировано в Минюсте России 06.02.2020 N 57449)</w:t>
      </w:r>
      <w:proofErr w:type="gramEnd"/>
    </w:p>
    <w:p w:rsidR="00D256A0" w:rsidRPr="003B06B9" w:rsidRDefault="00D256A0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6A0" w:rsidRPr="003B06B9" w:rsidRDefault="00D256A0" w:rsidP="00C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администрац</w:t>
      </w:r>
      <w:proofErr w:type="gramStart"/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>ии и ее</w:t>
      </w:r>
      <w:proofErr w:type="gramEnd"/>
      <w:r w:rsidR="00AF7ED8" w:rsidRPr="003B06B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сотрудников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 xml:space="preserve"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 </w:t>
      </w:r>
    </w:p>
    <w:p w:rsidR="00AF7ED8" w:rsidRPr="003B06B9" w:rsidRDefault="003B06B9" w:rsidP="003B0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</w:t>
      </w:r>
      <w:r w:rsidR="00AF7ED8" w:rsidRPr="003B06B9">
        <w:rPr>
          <w:rFonts w:ascii="Times New Roman" w:eastAsia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6B9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федеральными законами.</w:t>
      </w:r>
    </w:p>
    <w:p w:rsidR="00AF7ED8" w:rsidRPr="003B06B9" w:rsidRDefault="00AF7ED8" w:rsidP="003B0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7ED8" w:rsidRPr="003B06B9" w:rsidRDefault="00AF7ED8" w:rsidP="003B06B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sectPr w:rsidR="00AF7ED8" w:rsidRPr="003B06B9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057"/>
    <w:multiLevelType w:val="hybridMultilevel"/>
    <w:tmpl w:val="2B12C0A4"/>
    <w:lvl w:ilvl="0" w:tplc="CB087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C17BF0"/>
    <w:multiLevelType w:val="hybridMultilevel"/>
    <w:tmpl w:val="1928701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1568A"/>
    <w:multiLevelType w:val="hybridMultilevel"/>
    <w:tmpl w:val="540CE20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919A6"/>
    <w:multiLevelType w:val="hybridMultilevel"/>
    <w:tmpl w:val="7080690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3210B"/>
    <w:multiLevelType w:val="hybridMultilevel"/>
    <w:tmpl w:val="D68C560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44A1A"/>
    <w:multiLevelType w:val="hybridMultilevel"/>
    <w:tmpl w:val="2C24D2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9B4"/>
    <w:rsid w:val="00044D0E"/>
    <w:rsid w:val="000B531E"/>
    <w:rsid w:val="000B6AF7"/>
    <w:rsid w:val="000C5E88"/>
    <w:rsid w:val="000F3A46"/>
    <w:rsid w:val="00101E70"/>
    <w:rsid w:val="001605FA"/>
    <w:rsid w:val="001C315E"/>
    <w:rsid w:val="001E44EE"/>
    <w:rsid w:val="00310FAC"/>
    <w:rsid w:val="00394465"/>
    <w:rsid w:val="003B06B9"/>
    <w:rsid w:val="00462541"/>
    <w:rsid w:val="004A0235"/>
    <w:rsid w:val="004A53C1"/>
    <w:rsid w:val="004B65B4"/>
    <w:rsid w:val="004C70A9"/>
    <w:rsid w:val="004D3452"/>
    <w:rsid w:val="004F3205"/>
    <w:rsid w:val="00525A81"/>
    <w:rsid w:val="005A6543"/>
    <w:rsid w:val="005B5BFA"/>
    <w:rsid w:val="005E725D"/>
    <w:rsid w:val="00613A68"/>
    <w:rsid w:val="00634B2B"/>
    <w:rsid w:val="007467F9"/>
    <w:rsid w:val="007626B4"/>
    <w:rsid w:val="00770171"/>
    <w:rsid w:val="0083673A"/>
    <w:rsid w:val="0084273C"/>
    <w:rsid w:val="009340AF"/>
    <w:rsid w:val="009E2016"/>
    <w:rsid w:val="00A06455"/>
    <w:rsid w:val="00A74EFB"/>
    <w:rsid w:val="00AA5F97"/>
    <w:rsid w:val="00AC5235"/>
    <w:rsid w:val="00AF7ED8"/>
    <w:rsid w:val="00B06A1F"/>
    <w:rsid w:val="00B76D5E"/>
    <w:rsid w:val="00C178BD"/>
    <w:rsid w:val="00C26FBE"/>
    <w:rsid w:val="00C3642D"/>
    <w:rsid w:val="00C54F45"/>
    <w:rsid w:val="00C87B84"/>
    <w:rsid w:val="00C95435"/>
    <w:rsid w:val="00CD196D"/>
    <w:rsid w:val="00D256A0"/>
    <w:rsid w:val="00D455E6"/>
    <w:rsid w:val="00D659B4"/>
    <w:rsid w:val="00DD1607"/>
    <w:rsid w:val="00E072F3"/>
    <w:rsid w:val="00E30817"/>
    <w:rsid w:val="00E62B30"/>
    <w:rsid w:val="00E73965"/>
    <w:rsid w:val="00E777A0"/>
    <w:rsid w:val="00EC5BE9"/>
    <w:rsid w:val="00F358DB"/>
    <w:rsid w:val="00FF0D0E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654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7E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AF7ED8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7ED8"/>
    <w:pPr>
      <w:widowControl w:val="0"/>
      <w:shd w:val="clear" w:color="auto" w:fill="FFFFFF"/>
      <w:spacing w:before="1020" w:after="0" w:line="485" w:lineRule="exact"/>
      <w:jc w:val="center"/>
    </w:pPr>
    <w:rPr>
      <w:rFonts w:eastAsiaTheme="minorHAnsi"/>
      <w:b/>
      <w:sz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AF7ED8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F7ED8"/>
    <w:pPr>
      <w:widowControl w:val="0"/>
      <w:shd w:val="clear" w:color="auto" w:fill="FFFFFF"/>
      <w:spacing w:before="240" w:after="540" w:line="240" w:lineRule="atLeast"/>
      <w:jc w:val="both"/>
    </w:pPr>
    <w:rPr>
      <w:rFonts w:eastAsiaTheme="minorHAnsi"/>
      <w:b/>
      <w:sz w:val="19"/>
      <w:lang w:eastAsia="en-US"/>
    </w:rPr>
  </w:style>
  <w:style w:type="character" w:customStyle="1" w:styleId="20">
    <w:name w:val="Заголовок 2 Знак"/>
    <w:basedOn w:val="a0"/>
    <w:link w:val="2"/>
    <w:rsid w:val="005A65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E7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64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6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ZYLfqE8w9cWz3+Qyoai4h1nQ5PAOPtIvRK+Vd6g/apI=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L6M8bsrbrj/xkT1rxwlBYDZlZi6NncomDL8pYim/plA=</DigestValue>
    </Reference>
  </SignedInfo>
  <SignatureValue>Rmg70+No6SkPl2FzGQ+iQISG/1BUEXKzKZfhmhWPwM6YTGJtECTyDhZLcjLms0Ji
NFQEkRn+FYg5bPmm4qGMCg==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m7283NwTYZ2uYR8dpZe2aR45Yro=</DigestValue>
      </Reference>
      <Reference URI="/word/fontTable.xml?ContentType=application/vnd.openxmlformats-officedocument.wordprocessingml.fontTable+xml">
        <DigestMethod Algorithm="http://www.w3.org/2000/09/xmldsig#sha1"/>
        <DigestValue>uxqzsZxH/AON2N9X82yTdbrQm5Q=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8+SO4Igca7RqYT3q7DH53FGvdec=</DigestValue>
      </Reference>
      <Reference URI="/word/settings.xml?ContentType=application/vnd.openxmlformats-officedocument.wordprocessingml.settings+xml">
        <DigestMethod Algorithm="http://www.w3.org/2000/09/xmldsig#sha1"/>
        <DigestValue>Pj6lnV9k+cXww5B1MeN7MNGjCTE=</DigestValue>
      </Reference>
      <Reference URI="/word/styles.xml?ContentType=application/vnd.openxmlformats-officedocument.wordprocessingml.styles+xml">
        <DigestMethod Algorithm="http://www.w3.org/2000/09/xmldsig#sha1"/>
        <DigestValue>TpZ18/YOzYtkDdPisfTiPON55ec=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KSv3dA3KaHh3NOPrSOH3egFPPOA=</DigestValue>
      </Reference>
    </Manifest>
    <SignatureProperties>
      <SignatureProperty Id="idSignatureTime" Target="#idPackageSignature">
        <mdssi:SignatureTime>
          <mdssi:Format>YYYY-MM-DDThh:mm:ssTZD</mdssi:Format>
          <mdssi:Value>2025-02-28T03:16:41Z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2025-02-28T03:16:41Z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Pavlukova</cp:lastModifiedBy>
  <cp:revision>52</cp:revision>
  <dcterms:created xsi:type="dcterms:W3CDTF">2014-02-24T03:08:00Z</dcterms:created>
  <dcterms:modified xsi:type="dcterms:W3CDTF">2025-02-28T03:01:00Z</dcterms:modified>
</cp:coreProperties>
</file>