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E" w:rsidRPr="003D1B2A" w:rsidRDefault="0090347E" w:rsidP="0090347E">
      <w:pPr>
        <w:ind w:right="-77" w:hanging="284"/>
        <w:jc w:val="center"/>
        <w:rPr>
          <w:szCs w:val="28"/>
        </w:rPr>
      </w:pPr>
      <w:r w:rsidRPr="003D1B2A">
        <w:rPr>
          <w:szCs w:val="28"/>
        </w:rPr>
        <w:t xml:space="preserve">Муниципальное автономное учреждение дополнительного образования </w:t>
      </w:r>
    </w:p>
    <w:p w:rsidR="0090347E" w:rsidRPr="003D1B2A" w:rsidRDefault="0090347E" w:rsidP="0090347E">
      <w:pPr>
        <w:ind w:right="-77" w:hanging="284"/>
        <w:jc w:val="center"/>
        <w:rPr>
          <w:szCs w:val="28"/>
        </w:rPr>
      </w:pPr>
      <w:r w:rsidRPr="003D1B2A">
        <w:rPr>
          <w:szCs w:val="28"/>
        </w:rPr>
        <w:t>ЗАТО Северск</w:t>
      </w:r>
    </w:p>
    <w:p w:rsidR="0090347E" w:rsidRDefault="0090347E" w:rsidP="003F6FB2">
      <w:pPr>
        <w:jc w:val="center"/>
        <w:rPr>
          <w:szCs w:val="28"/>
        </w:rPr>
      </w:pPr>
      <w:r w:rsidRPr="003D1B2A">
        <w:rPr>
          <w:szCs w:val="28"/>
        </w:rPr>
        <w:t>«Детская школа искусств»</w:t>
      </w: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3F6FB2" w:rsidRDefault="003F6FB2" w:rsidP="003F6FB2">
      <w:pPr>
        <w:jc w:val="center"/>
        <w:rPr>
          <w:szCs w:val="28"/>
        </w:rPr>
      </w:pPr>
    </w:p>
    <w:p w:rsidR="00AD42F3" w:rsidRDefault="00AD42F3" w:rsidP="003F6FB2">
      <w:pPr>
        <w:jc w:val="center"/>
        <w:rPr>
          <w:szCs w:val="28"/>
        </w:rPr>
      </w:pPr>
    </w:p>
    <w:p w:rsidR="00AD42F3" w:rsidRDefault="00AD42F3" w:rsidP="003F6FB2">
      <w:pPr>
        <w:jc w:val="center"/>
        <w:rPr>
          <w:szCs w:val="28"/>
        </w:rPr>
      </w:pPr>
    </w:p>
    <w:p w:rsidR="001A47BB" w:rsidRDefault="001A47BB" w:rsidP="003F6FB2">
      <w:pPr>
        <w:jc w:val="center"/>
        <w:rPr>
          <w:szCs w:val="28"/>
        </w:rPr>
      </w:pPr>
    </w:p>
    <w:p w:rsidR="001A47BB" w:rsidRDefault="001A47BB" w:rsidP="003F6FB2">
      <w:pPr>
        <w:jc w:val="center"/>
        <w:rPr>
          <w:szCs w:val="28"/>
        </w:rPr>
      </w:pPr>
    </w:p>
    <w:p w:rsidR="001A47BB" w:rsidRDefault="001A47BB" w:rsidP="003F6FB2">
      <w:pPr>
        <w:jc w:val="center"/>
        <w:rPr>
          <w:szCs w:val="28"/>
        </w:rPr>
      </w:pPr>
    </w:p>
    <w:p w:rsidR="001A47BB" w:rsidRPr="003F6FB2" w:rsidRDefault="001A47BB" w:rsidP="003F6FB2">
      <w:pPr>
        <w:jc w:val="center"/>
        <w:rPr>
          <w:szCs w:val="28"/>
        </w:rPr>
      </w:pPr>
    </w:p>
    <w:p w:rsidR="0098314C" w:rsidRPr="0048506E" w:rsidRDefault="0098314C" w:rsidP="0098314C">
      <w:pPr>
        <w:jc w:val="center"/>
        <w:rPr>
          <w:b/>
          <w:szCs w:val="28"/>
        </w:rPr>
      </w:pPr>
      <w:r w:rsidRPr="0048506E">
        <w:rPr>
          <w:b/>
          <w:szCs w:val="28"/>
        </w:rPr>
        <w:t>Программа</w:t>
      </w:r>
    </w:p>
    <w:p w:rsidR="0098314C" w:rsidRPr="0048506E" w:rsidRDefault="0098314C" w:rsidP="0098314C">
      <w:pPr>
        <w:jc w:val="center"/>
        <w:rPr>
          <w:b/>
          <w:szCs w:val="28"/>
        </w:rPr>
      </w:pPr>
      <w:r w:rsidRPr="0048506E">
        <w:rPr>
          <w:b/>
          <w:szCs w:val="28"/>
        </w:rPr>
        <w:t xml:space="preserve"> по учебному предмету</w:t>
      </w:r>
    </w:p>
    <w:p w:rsidR="0098314C" w:rsidRPr="0048506E" w:rsidRDefault="0098314C" w:rsidP="0098314C">
      <w:pPr>
        <w:jc w:val="center"/>
        <w:rPr>
          <w:b/>
          <w:szCs w:val="28"/>
        </w:rPr>
      </w:pPr>
      <w:r>
        <w:rPr>
          <w:b/>
          <w:szCs w:val="28"/>
        </w:rPr>
        <w:t xml:space="preserve">ПО. 01. УП. 02. </w:t>
      </w:r>
      <w:r w:rsidR="00251693">
        <w:rPr>
          <w:b/>
          <w:szCs w:val="28"/>
        </w:rPr>
        <w:t>ОСНОВЫ НАРОДНОГО ТАНЦА</w:t>
      </w:r>
    </w:p>
    <w:p w:rsidR="0098314C" w:rsidRPr="0048506E" w:rsidRDefault="0098314C" w:rsidP="0098314C">
      <w:pPr>
        <w:jc w:val="center"/>
        <w:rPr>
          <w:b/>
          <w:szCs w:val="28"/>
        </w:rPr>
      </w:pPr>
    </w:p>
    <w:p w:rsidR="0098314C" w:rsidRPr="0048506E" w:rsidRDefault="0098314C" w:rsidP="0098314C">
      <w:pPr>
        <w:jc w:val="center"/>
        <w:rPr>
          <w:b/>
          <w:bCs/>
          <w:szCs w:val="28"/>
        </w:rPr>
      </w:pPr>
      <w:r w:rsidRPr="0048506E">
        <w:rPr>
          <w:b/>
          <w:bCs/>
          <w:szCs w:val="28"/>
        </w:rPr>
        <w:t>дополнитель</w:t>
      </w:r>
      <w:r>
        <w:rPr>
          <w:b/>
          <w:bCs/>
          <w:szCs w:val="28"/>
        </w:rPr>
        <w:t>но</w:t>
      </w:r>
      <w:r w:rsidRPr="0048506E">
        <w:rPr>
          <w:b/>
          <w:bCs/>
          <w:szCs w:val="28"/>
        </w:rPr>
        <w:t>й общеразвивающ</w:t>
      </w:r>
      <w:r>
        <w:rPr>
          <w:b/>
          <w:bCs/>
          <w:szCs w:val="28"/>
        </w:rPr>
        <w:t>ей</w:t>
      </w:r>
      <w:r w:rsidRPr="0048506E">
        <w:rPr>
          <w:b/>
          <w:bCs/>
          <w:szCs w:val="28"/>
        </w:rPr>
        <w:t xml:space="preserve"> программ</w:t>
      </w:r>
      <w:r>
        <w:rPr>
          <w:b/>
          <w:bCs/>
          <w:szCs w:val="28"/>
        </w:rPr>
        <w:t>ы</w:t>
      </w:r>
      <w:r w:rsidRPr="0048506E">
        <w:rPr>
          <w:b/>
          <w:bCs/>
          <w:szCs w:val="28"/>
        </w:rPr>
        <w:t xml:space="preserve"> </w:t>
      </w:r>
    </w:p>
    <w:p w:rsidR="0098314C" w:rsidRPr="0048506E" w:rsidRDefault="00251693" w:rsidP="009831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области хореографического </w:t>
      </w:r>
      <w:r w:rsidR="0098314C" w:rsidRPr="0048506E">
        <w:rPr>
          <w:b/>
          <w:bCs/>
          <w:szCs w:val="28"/>
        </w:rPr>
        <w:t xml:space="preserve">искусства </w:t>
      </w:r>
    </w:p>
    <w:p w:rsidR="0098314C" w:rsidRDefault="0098314C" w:rsidP="0098314C">
      <w:pPr>
        <w:jc w:val="center"/>
        <w:rPr>
          <w:b/>
          <w:bCs/>
          <w:szCs w:val="28"/>
        </w:rPr>
      </w:pPr>
      <w:r w:rsidRPr="0048506E">
        <w:rPr>
          <w:b/>
          <w:bCs/>
          <w:szCs w:val="28"/>
        </w:rPr>
        <w:t>«</w:t>
      </w:r>
      <w:r w:rsidR="00251693">
        <w:rPr>
          <w:b/>
          <w:bCs/>
          <w:szCs w:val="28"/>
        </w:rPr>
        <w:t>СОВРЕМЕННАЯ ХОРЕОГРАФИЯ</w:t>
      </w:r>
      <w:r w:rsidRPr="0048506E">
        <w:rPr>
          <w:b/>
          <w:bCs/>
          <w:szCs w:val="28"/>
        </w:rPr>
        <w:t>»</w:t>
      </w:r>
    </w:p>
    <w:p w:rsidR="00AD42F3" w:rsidRPr="0048506E" w:rsidRDefault="00AD42F3" w:rsidP="009831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 модуль</w:t>
      </w:r>
    </w:p>
    <w:p w:rsidR="0098314C" w:rsidRDefault="0098314C" w:rsidP="00251693">
      <w:pPr>
        <w:ind w:firstLine="0"/>
        <w:rPr>
          <w:b/>
          <w:sz w:val="32"/>
          <w:szCs w:val="32"/>
        </w:rPr>
      </w:pPr>
    </w:p>
    <w:p w:rsidR="0098314C" w:rsidRDefault="00251693" w:rsidP="00251693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8314C" w:rsidRPr="0048506E">
        <w:rPr>
          <w:b/>
          <w:szCs w:val="28"/>
        </w:rPr>
        <w:t>редметная область</w:t>
      </w:r>
    </w:p>
    <w:p w:rsidR="0098314C" w:rsidRDefault="0098314C" w:rsidP="0098314C">
      <w:pPr>
        <w:jc w:val="center"/>
        <w:rPr>
          <w:b/>
          <w:szCs w:val="28"/>
        </w:rPr>
      </w:pPr>
      <w:r>
        <w:rPr>
          <w:b/>
          <w:szCs w:val="28"/>
        </w:rPr>
        <w:t>ПО.01. ХУДОЖЕСТВЕННО</w:t>
      </w:r>
      <w:r w:rsidR="00251693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="00251693">
        <w:rPr>
          <w:b/>
          <w:szCs w:val="28"/>
        </w:rPr>
        <w:t xml:space="preserve"> </w:t>
      </w:r>
      <w:r>
        <w:rPr>
          <w:b/>
          <w:szCs w:val="28"/>
        </w:rPr>
        <w:t>ТВОРЧЕСКАЯ ПОДГОТОВКА</w:t>
      </w:r>
    </w:p>
    <w:p w:rsidR="0048506E" w:rsidRDefault="0048506E" w:rsidP="00251693">
      <w:pPr>
        <w:ind w:firstLine="0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  <w:r>
        <w:rPr>
          <w:b/>
          <w:szCs w:val="28"/>
        </w:rPr>
        <w:t>Срок обучения 3 года</w:t>
      </w: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9B3601" w:rsidRDefault="009B3601" w:rsidP="0090347E">
      <w:pPr>
        <w:jc w:val="center"/>
        <w:rPr>
          <w:b/>
          <w:szCs w:val="28"/>
        </w:rPr>
      </w:pPr>
    </w:p>
    <w:p w:rsidR="009B3601" w:rsidRDefault="009B3601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02BDD" w:rsidRDefault="00402BDD" w:rsidP="0048506E">
      <w:pPr>
        <w:widowControl/>
        <w:ind w:firstLine="0"/>
        <w:jc w:val="center"/>
        <w:rPr>
          <w:szCs w:val="28"/>
        </w:rPr>
      </w:pPr>
      <w:r>
        <w:rPr>
          <w:szCs w:val="28"/>
        </w:rPr>
        <w:t>г</w:t>
      </w:r>
      <w:r w:rsidR="00AD42F3" w:rsidRPr="00AD42F3">
        <w:rPr>
          <w:szCs w:val="28"/>
        </w:rPr>
        <w:t xml:space="preserve">. </w:t>
      </w:r>
      <w:r>
        <w:rPr>
          <w:szCs w:val="28"/>
        </w:rPr>
        <w:t>Северск</w:t>
      </w:r>
    </w:p>
    <w:p w:rsidR="0048506E" w:rsidRDefault="0048506E" w:rsidP="0048506E">
      <w:pPr>
        <w:widowControl/>
        <w:ind w:firstLine="0"/>
        <w:jc w:val="center"/>
        <w:rPr>
          <w:szCs w:val="28"/>
        </w:rPr>
      </w:pPr>
      <w:r w:rsidRPr="00AD42F3">
        <w:rPr>
          <w:szCs w:val="28"/>
        </w:rPr>
        <w:t xml:space="preserve"> 2024</w:t>
      </w:r>
    </w:p>
    <w:p w:rsidR="003F6FB2" w:rsidRPr="00C45214" w:rsidRDefault="003F6FB2" w:rsidP="0048506E">
      <w:pPr>
        <w:widowControl/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3F6FB2" w:rsidRPr="003F6FB2" w:rsidTr="009B3601">
        <w:tc>
          <w:tcPr>
            <w:tcW w:w="4643" w:type="dxa"/>
            <w:shd w:val="clear" w:color="auto" w:fill="auto"/>
          </w:tcPr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kern w:val="2"/>
                <w:szCs w:val="28"/>
                <w:lang w:bidi="hi-IN"/>
              </w:rPr>
              <w:t>ОДОБРЕНО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kern w:val="2"/>
                <w:szCs w:val="28"/>
                <w:lang w:bidi="hi-IN"/>
              </w:rPr>
            </w:pPr>
          </w:p>
          <w:p w:rsidR="003F6FB2" w:rsidRPr="003F6FB2" w:rsidRDefault="00BC2501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Cs w:val="28"/>
                <w:lang w:bidi="hi-IN"/>
              </w:rPr>
              <w:t>Педагоги</w:t>
            </w:r>
            <w:bookmarkStart w:id="0" w:name="_GoBack"/>
            <w:bookmarkEnd w:id="0"/>
            <w:r w:rsidR="003F6FB2" w:rsidRPr="003F6FB2">
              <w:rPr>
                <w:kern w:val="2"/>
                <w:szCs w:val="28"/>
                <w:lang w:bidi="hi-IN"/>
              </w:rPr>
              <w:t>ческим советом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Муниципального учреждения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 xml:space="preserve">дополнительного образования 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ЗАТО Северск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«Детская школа искусств»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bCs/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bCs/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bCs/>
                <w:kern w:val="2"/>
                <w:sz w:val="20"/>
                <w:lang w:bidi="hi-IN"/>
              </w:rPr>
            </w:pPr>
          </w:p>
          <w:p w:rsidR="003F6FB2" w:rsidRPr="00F072B9" w:rsidRDefault="00F072B9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Cs w:val="28"/>
                <w:lang w:bidi="hi-IN"/>
              </w:rPr>
              <w:t>Протокол № 02 от29.03.2024</w:t>
            </w:r>
          </w:p>
          <w:p w:rsidR="003F6FB2" w:rsidRPr="00F072B9" w:rsidRDefault="003F6FB2" w:rsidP="003F6FB2">
            <w:pPr>
              <w:widowControl/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</w:p>
          <w:p w:rsidR="003F6FB2" w:rsidRPr="00BC2501" w:rsidRDefault="003F6FB2" w:rsidP="003F6FB2">
            <w:pPr>
              <w:widowControl/>
              <w:suppressAutoHyphens/>
              <w:ind w:firstLine="0"/>
              <w:jc w:val="left"/>
              <w:rPr>
                <w:kern w:val="2"/>
                <w:szCs w:val="28"/>
                <w:lang w:bidi="hi-IN"/>
              </w:rPr>
            </w:pPr>
          </w:p>
        </w:tc>
        <w:tc>
          <w:tcPr>
            <w:tcW w:w="5246" w:type="dxa"/>
            <w:shd w:val="clear" w:color="auto" w:fill="auto"/>
          </w:tcPr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kern w:val="2"/>
                <w:szCs w:val="28"/>
                <w:lang w:bidi="hi-IN"/>
              </w:rPr>
              <w:t>УТВЕРЖДАЮ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kern w:val="2"/>
                <w:szCs w:val="28"/>
                <w:lang w:bidi="hi-IN"/>
              </w:rPr>
              <w:t xml:space="preserve">Директор 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Муниципального учреждения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 xml:space="preserve">дополнительного образования 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ЗАТО Северск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bCs/>
                <w:kern w:val="2"/>
                <w:szCs w:val="28"/>
                <w:lang w:bidi="hi-IN"/>
              </w:rPr>
              <w:t>«Детская школа искусств»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bCs/>
                <w:kern w:val="2"/>
                <w:szCs w:val="28"/>
                <w:lang w:bidi="hi-IN"/>
              </w:rPr>
            </w:pPr>
          </w:p>
          <w:p w:rsidR="003F6FB2" w:rsidRPr="003F6FB2" w:rsidRDefault="00F072B9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kern w:val="2"/>
                <w:szCs w:val="28"/>
                <w:lang w:bidi="hi-IN"/>
              </w:rPr>
              <w:t>___________</w:t>
            </w:r>
            <w:r w:rsidR="003F6FB2" w:rsidRPr="003F6FB2">
              <w:rPr>
                <w:bCs/>
                <w:kern w:val="2"/>
                <w:szCs w:val="28"/>
                <w:lang w:bidi="hi-IN"/>
              </w:rPr>
              <w:t xml:space="preserve"> А.Ю. Стракович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left"/>
              <w:rPr>
                <w:bCs/>
                <w:kern w:val="2"/>
                <w:sz w:val="20"/>
                <w:lang w:bidi="hi-IN"/>
              </w:rPr>
            </w:pPr>
          </w:p>
          <w:p w:rsidR="003F6FB2" w:rsidRPr="003F6FB2" w:rsidRDefault="00F072B9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Cs w:val="28"/>
                <w:lang w:bidi="hi-IN"/>
              </w:rPr>
              <w:t>Приказ № 05/у от 29.03.2024</w:t>
            </w:r>
          </w:p>
          <w:p w:rsidR="003F6FB2" w:rsidRPr="003F6FB2" w:rsidRDefault="00F072B9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noProof/>
                <w:kern w:val="2"/>
                <w:szCs w:val="28"/>
              </w:rPr>
              <w:drawing>
                <wp:anchor distT="0" distB="0" distL="114300" distR="114300" simplePos="0" relativeHeight="251658240" behindDoc="0" locked="0" layoutInCell="1" allowOverlap="1" wp14:editId="7491BEA5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-3810</wp:posOffset>
                  </wp:positionV>
                  <wp:extent cx="2484120" cy="1117600"/>
                  <wp:effectExtent l="0" t="0" r="0" b="635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</w:tc>
      </w:tr>
      <w:tr w:rsidR="003F6FB2" w:rsidRPr="003F6FB2" w:rsidTr="009B3601">
        <w:trPr>
          <w:trHeight w:val="2069"/>
        </w:trPr>
        <w:tc>
          <w:tcPr>
            <w:tcW w:w="4643" w:type="dxa"/>
            <w:shd w:val="clear" w:color="auto" w:fill="auto"/>
          </w:tcPr>
          <w:p w:rsidR="00F072B9" w:rsidRDefault="00F072B9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kern w:val="2"/>
                <w:szCs w:val="28"/>
                <w:lang w:bidi="hi-IN"/>
              </w:rPr>
            </w:pPr>
          </w:p>
          <w:p w:rsidR="00F072B9" w:rsidRDefault="00F072B9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3F6FB2">
              <w:rPr>
                <w:kern w:val="2"/>
                <w:szCs w:val="28"/>
                <w:lang w:val="en-US" w:bidi="hi-IN"/>
              </w:rPr>
              <w:t xml:space="preserve">Составитель: </w:t>
            </w: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3F6FB2">
              <w:rPr>
                <w:kern w:val="2"/>
                <w:szCs w:val="28"/>
                <w:lang w:bidi="hi-IN"/>
              </w:rPr>
              <w:t>Грановская А.П.</w:t>
            </w:r>
          </w:p>
          <w:p w:rsidR="003F6FB2" w:rsidRPr="003F6FB2" w:rsidRDefault="003F6FB2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kern w:val="2"/>
                <w:szCs w:val="28"/>
                <w:lang w:val="en-US" w:bidi="hi-IN"/>
              </w:rPr>
            </w:pPr>
          </w:p>
        </w:tc>
        <w:tc>
          <w:tcPr>
            <w:tcW w:w="5246" w:type="dxa"/>
            <w:shd w:val="clear" w:color="auto" w:fill="auto"/>
          </w:tcPr>
          <w:p w:rsidR="00F072B9" w:rsidRDefault="00F072B9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rFonts w:eastAsia="SimSun"/>
                <w:kern w:val="2"/>
                <w:szCs w:val="28"/>
                <w:lang w:eastAsia="zh-CN" w:bidi="hi-IN"/>
              </w:rPr>
            </w:pPr>
          </w:p>
          <w:p w:rsidR="00F072B9" w:rsidRDefault="00F072B9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rFonts w:eastAsia="SimSun"/>
                <w:kern w:val="2"/>
                <w:szCs w:val="28"/>
                <w:lang w:eastAsia="zh-CN"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rFonts w:eastAsia="SimSun"/>
                <w:kern w:val="2"/>
                <w:szCs w:val="28"/>
                <w:lang w:eastAsia="zh-CN" w:bidi="hi-IN"/>
              </w:rPr>
              <w:t>преподаватель хореографических дисциплин МАУДО ДШИ</w:t>
            </w: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rPr>
                <w:rFonts w:eastAsia="SimSun"/>
                <w:kern w:val="2"/>
                <w:szCs w:val="28"/>
                <w:lang w:eastAsia="zh-CN"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center"/>
              <w:rPr>
                <w:kern w:val="2"/>
                <w:szCs w:val="28"/>
                <w:lang w:bidi="hi-IN"/>
              </w:rPr>
            </w:pPr>
          </w:p>
        </w:tc>
      </w:tr>
      <w:tr w:rsidR="003F6FB2" w:rsidRPr="003F6FB2" w:rsidTr="009B3601">
        <w:tc>
          <w:tcPr>
            <w:tcW w:w="4643" w:type="dxa"/>
            <w:shd w:val="clear" w:color="auto" w:fill="auto"/>
          </w:tcPr>
          <w:p w:rsidR="003F6FB2" w:rsidRPr="003F6FB2" w:rsidRDefault="003F6FB2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3F6FB2">
              <w:rPr>
                <w:kern w:val="2"/>
                <w:szCs w:val="28"/>
                <w:lang w:val="en-US" w:bidi="hi-IN"/>
              </w:rPr>
              <w:t>Рецензент:</w:t>
            </w:r>
          </w:p>
          <w:p w:rsidR="003F6FB2" w:rsidRPr="003F6FB2" w:rsidRDefault="003F6FB2" w:rsidP="003F6FB2">
            <w:pPr>
              <w:widowControl/>
              <w:tabs>
                <w:tab w:val="left" w:pos="1620"/>
              </w:tabs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3F6FB2">
              <w:rPr>
                <w:kern w:val="2"/>
                <w:szCs w:val="28"/>
                <w:lang w:bidi="hi-IN"/>
              </w:rPr>
              <w:t>Рожнова Л.В.</w:t>
            </w:r>
          </w:p>
        </w:tc>
        <w:tc>
          <w:tcPr>
            <w:tcW w:w="5246" w:type="dxa"/>
            <w:shd w:val="clear" w:color="auto" w:fill="auto"/>
          </w:tcPr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snapToGrid w:val="0"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rFonts w:eastAsia="SimSun"/>
                <w:kern w:val="2"/>
                <w:szCs w:val="28"/>
                <w:lang w:eastAsia="zh-CN" w:bidi="hi-IN"/>
              </w:rPr>
              <w:t xml:space="preserve">преподаватель   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rFonts w:eastAsia="SimSun"/>
                <w:kern w:val="2"/>
                <w:szCs w:val="28"/>
                <w:lang w:eastAsia="zh-CN" w:bidi="hi-IN"/>
              </w:rPr>
              <w:t xml:space="preserve">хореографических дисциплин 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rFonts w:eastAsia="SimSun"/>
                <w:kern w:val="2"/>
                <w:szCs w:val="28"/>
                <w:lang w:eastAsia="zh-CN" w:bidi="hi-IN"/>
              </w:rPr>
              <w:t>высшей квалификационной</w:t>
            </w:r>
          </w:p>
          <w:p w:rsidR="003F6FB2" w:rsidRPr="003F6FB2" w:rsidRDefault="003F6FB2" w:rsidP="003F6FB2">
            <w:pPr>
              <w:widowControl/>
              <w:suppressAutoHyphens/>
              <w:ind w:firstLine="0"/>
              <w:jc w:val="right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3F6FB2">
              <w:rPr>
                <w:rFonts w:eastAsia="SimSun"/>
                <w:kern w:val="2"/>
                <w:szCs w:val="28"/>
                <w:lang w:eastAsia="zh-CN" w:bidi="hi-IN"/>
              </w:rPr>
              <w:t xml:space="preserve">категории МАУДО ДШИ                                                                                          </w:t>
            </w: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  <w:p w:rsidR="003F6FB2" w:rsidRPr="003F6FB2" w:rsidRDefault="003F6FB2" w:rsidP="003F6FB2">
            <w:pPr>
              <w:widowControl/>
              <w:tabs>
                <w:tab w:val="left" w:pos="4488"/>
              </w:tabs>
              <w:suppressAutoHyphens/>
              <w:ind w:firstLine="0"/>
              <w:jc w:val="right"/>
              <w:rPr>
                <w:kern w:val="2"/>
                <w:szCs w:val="28"/>
                <w:lang w:bidi="hi-IN"/>
              </w:rPr>
            </w:pPr>
          </w:p>
        </w:tc>
      </w:tr>
    </w:tbl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3F6FB2">
      <w:pPr>
        <w:widowControl/>
        <w:ind w:left="1452" w:firstLine="708"/>
        <w:jc w:val="left"/>
        <w:rPr>
          <w:b/>
          <w:szCs w:val="28"/>
        </w:rPr>
      </w:pPr>
    </w:p>
    <w:p w:rsidR="003F6FB2" w:rsidRDefault="003F6FB2" w:rsidP="00F34FFB">
      <w:pPr>
        <w:widowControl/>
        <w:ind w:firstLine="0"/>
        <w:jc w:val="left"/>
        <w:rPr>
          <w:b/>
          <w:szCs w:val="28"/>
        </w:rPr>
      </w:pPr>
    </w:p>
    <w:p w:rsidR="0048506E" w:rsidRPr="00C45157" w:rsidRDefault="0048506E" w:rsidP="003F6FB2">
      <w:pPr>
        <w:widowControl/>
        <w:ind w:left="1452" w:firstLine="708"/>
        <w:jc w:val="left"/>
        <w:rPr>
          <w:b/>
          <w:szCs w:val="28"/>
        </w:rPr>
      </w:pPr>
      <w:r w:rsidRPr="00C45157">
        <w:rPr>
          <w:b/>
          <w:szCs w:val="28"/>
        </w:rPr>
        <w:t>Структура программы учебного предмета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 w:cs="Mangal"/>
          <w:b/>
          <w:kern w:val="1"/>
          <w:szCs w:val="28"/>
          <w:lang w:eastAsia="hi-IN" w:bidi="hi-IN"/>
        </w:rPr>
      </w:pPr>
      <w:r w:rsidRPr="00C45157">
        <w:rPr>
          <w:rFonts w:eastAsia="SimSun" w:cs="Mangal"/>
          <w:b/>
          <w:kern w:val="1"/>
          <w:szCs w:val="28"/>
          <w:lang w:val="en-US" w:eastAsia="hi-IN" w:bidi="hi-IN"/>
        </w:rPr>
        <w:t>I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>.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  <w:t>Пояснительная записка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Характеристика учебного предмета, его место и роль в образовательном процессе.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 xml:space="preserve">- </w:t>
      </w:r>
      <w:r w:rsidR="003F6FB2">
        <w:rPr>
          <w:rFonts w:eastAsia="SimSun"/>
          <w:i/>
          <w:color w:val="000000"/>
          <w:kern w:val="1"/>
          <w:szCs w:val="28"/>
          <w:lang w:eastAsia="hi-IN" w:bidi="hi-IN"/>
        </w:rPr>
        <w:t xml:space="preserve">   </w:t>
      </w: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Срок реализации учебного предмета.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Объем учебного времени, предусмотренный учебным планом образовательного учреждения на реализацию учебного предмета.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Форма проведения учебных аудиторных занятий.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Цели и задачи учебного предмета.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Обоснование структуры программы учебного предмета.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 xml:space="preserve">- Методы обучения. </w:t>
      </w:r>
    </w:p>
    <w:p w:rsidR="0048506E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Описание материально-технических условий реализации учебного предмета.</w:t>
      </w:r>
    </w:p>
    <w:p w:rsidR="00AD42F3" w:rsidRPr="00C45157" w:rsidRDefault="00AD42F3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</w:p>
    <w:p w:rsidR="0048506E" w:rsidRPr="00C45157" w:rsidRDefault="0048506E" w:rsidP="003F6FB2">
      <w:pPr>
        <w:widowControl/>
        <w:suppressAutoHyphens/>
        <w:ind w:firstLine="709"/>
        <w:rPr>
          <w:rFonts w:eastAsia="SimSun" w:cs="Mangal"/>
          <w:b/>
          <w:kern w:val="1"/>
          <w:szCs w:val="28"/>
          <w:lang w:eastAsia="hi-IN" w:bidi="hi-IN"/>
        </w:rPr>
      </w:pPr>
      <w:r w:rsidRPr="00C45157">
        <w:rPr>
          <w:rFonts w:eastAsia="SimSun" w:cs="Mangal"/>
          <w:b/>
          <w:kern w:val="1"/>
          <w:szCs w:val="28"/>
          <w:lang w:val="en-US" w:eastAsia="hi-IN" w:bidi="hi-IN"/>
        </w:rPr>
        <w:t>II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>.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  <w:t>Содержание учебного предмета</w:t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  <w:t xml:space="preserve">         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Сведения о затратах учебного времени.</w:t>
      </w:r>
    </w:p>
    <w:p w:rsidR="0048506E" w:rsidRDefault="0048506E" w:rsidP="003F6FB2">
      <w:pPr>
        <w:widowControl/>
        <w:suppressAutoHyphens/>
        <w:ind w:firstLine="709"/>
        <w:rPr>
          <w:rFonts w:eastAsia="SimSun"/>
          <w:bCs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 xml:space="preserve">- </w:t>
      </w:r>
      <w:r w:rsidRPr="00C45157">
        <w:rPr>
          <w:rFonts w:eastAsia="SimSun"/>
          <w:bCs/>
          <w:i/>
          <w:color w:val="000000"/>
          <w:kern w:val="1"/>
          <w:szCs w:val="28"/>
          <w:lang w:eastAsia="hi-IN" w:bidi="hi-IN"/>
        </w:rPr>
        <w:t>Годовые требования по классам.</w:t>
      </w:r>
    </w:p>
    <w:p w:rsidR="0048506E" w:rsidRPr="00C45157" w:rsidRDefault="0048506E" w:rsidP="00AD42F3">
      <w:pPr>
        <w:widowControl/>
        <w:suppressAutoHyphens/>
        <w:ind w:firstLine="0"/>
        <w:rPr>
          <w:rFonts w:eastAsia="SimSun" w:cs="Mangal"/>
          <w:b/>
          <w:kern w:val="1"/>
          <w:szCs w:val="28"/>
          <w:lang w:eastAsia="hi-IN" w:bidi="hi-IN"/>
        </w:rPr>
      </w:pP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  <w:r w:rsidRPr="00C45157">
        <w:rPr>
          <w:rFonts w:eastAsia="SimSun" w:cs="Mangal"/>
          <w:b/>
          <w:kern w:val="1"/>
          <w:szCs w:val="28"/>
          <w:lang w:eastAsia="hi-IN" w:bidi="hi-IN"/>
        </w:rPr>
        <w:tab/>
      </w:r>
    </w:p>
    <w:p w:rsidR="0048506E" w:rsidRPr="00C45157" w:rsidRDefault="00AD42F3" w:rsidP="003F6FB2">
      <w:pPr>
        <w:widowControl/>
        <w:suppressAutoHyphens/>
        <w:ind w:firstLine="709"/>
        <w:rPr>
          <w:rFonts w:eastAsia="SimSun"/>
          <w:b/>
          <w:color w:val="000000"/>
          <w:kern w:val="1"/>
          <w:szCs w:val="28"/>
          <w:lang w:eastAsia="hi-IN" w:bidi="hi-IN"/>
        </w:rPr>
      </w:pPr>
      <w:r>
        <w:rPr>
          <w:rFonts w:eastAsia="SimSun"/>
          <w:b/>
          <w:color w:val="000000"/>
          <w:kern w:val="1"/>
          <w:szCs w:val="28"/>
          <w:lang w:val="en-US" w:eastAsia="hi-IN" w:bidi="hi-IN"/>
        </w:rPr>
        <w:t>III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 xml:space="preserve">.    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  <w:t xml:space="preserve">Формы и методы контроля, система оценок 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  <w:t xml:space="preserve">     </w:t>
      </w: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Аттестация: цели, виды, форма, содержание.</w:t>
      </w:r>
    </w:p>
    <w:p w:rsidR="0048506E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Критерии оценки.</w:t>
      </w:r>
    </w:p>
    <w:p w:rsidR="00AD42F3" w:rsidRPr="00C45157" w:rsidRDefault="00AD42F3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</w:p>
    <w:p w:rsidR="0048506E" w:rsidRPr="00C45157" w:rsidRDefault="00AD42F3" w:rsidP="003F6FB2">
      <w:pPr>
        <w:widowControl/>
        <w:suppressAutoHyphens/>
        <w:ind w:firstLine="709"/>
        <w:rPr>
          <w:rFonts w:eastAsia="SimSun"/>
          <w:b/>
          <w:color w:val="000000"/>
          <w:kern w:val="1"/>
          <w:szCs w:val="28"/>
          <w:lang w:eastAsia="hi-IN" w:bidi="hi-IN"/>
        </w:rPr>
      </w:pPr>
      <w:r>
        <w:rPr>
          <w:rFonts w:eastAsia="SimSun"/>
          <w:b/>
          <w:color w:val="000000"/>
          <w:kern w:val="1"/>
          <w:szCs w:val="28"/>
          <w:lang w:val="en-US" w:eastAsia="hi-IN" w:bidi="hi-IN"/>
        </w:rPr>
        <w:t>I</w:t>
      </w:r>
      <w:r w:rsidR="0048506E" w:rsidRPr="00C45157">
        <w:rPr>
          <w:rFonts w:eastAsia="SimSun"/>
          <w:b/>
          <w:color w:val="000000"/>
          <w:kern w:val="1"/>
          <w:szCs w:val="28"/>
          <w:lang w:val="en-US" w:eastAsia="hi-IN" w:bidi="hi-IN"/>
        </w:rPr>
        <w:t>V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>.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  <w:t>Методическое обеспечение учебного процесса</w:t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</w:r>
      <w:r w:rsidR="0048506E"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  <w:t xml:space="preserve">     </w:t>
      </w:r>
    </w:p>
    <w:p w:rsidR="0048506E" w:rsidRDefault="0048506E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i/>
          <w:color w:val="000000"/>
          <w:kern w:val="1"/>
          <w:szCs w:val="28"/>
          <w:lang w:eastAsia="hi-IN" w:bidi="hi-IN"/>
        </w:rPr>
        <w:t>- Методические рекомендации педагогическим работникам.</w:t>
      </w:r>
    </w:p>
    <w:p w:rsidR="00AD42F3" w:rsidRPr="00C45157" w:rsidRDefault="00AD42F3" w:rsidP="003F6FB2">
      <w:pPr>
        <w:widowControl/>
        <w:suppressAutoHyphens/>
        <w:ind w:firstLine="709"/>
        <w:rPr>
          <w:rFonts w:eastAsia="SimSun"/>
          <w:i/>
          <w:color w:val="000000"/>
          <w:kern w:val="1"/>
          <w:szCs w:val="28"/>
          <w:lang w:eastAsia="hi-IN" w:bidi="hi-IN"/>
        </w:rPr>
      </w:pPr>
    </w:p>
    <w:p w:rsidR="0048506E" w:rsidRPr="00C45157" w:rsidRDefault="0048506E" w:rsidP="003F6FB2">
      <w:pPr>
        <w:widowControl/>
        <w:suppressAutoHyphens/>
        <w:ind w:firstLine="709"/>
        <w:rPr>
          <w:rFonts w:eastAsia="SimSun"/>
          <w:b/>
          <w:color w:val="000000"/>
          <w:kern w:val="1"/>
          <w:szCs w:val="28"/>
          <w:lang w:eastAsia="hi-IN" w:bidi="hi-IN"/>
        </w:rPr>
      </w:pPr>
      <w:r w:rsidRPr="00C45157">
        <w:rPr>
          <w:rFonts w:eastAsia="SimSun"/>
          <w:b/>
          <w:color w:val="000000"/>
          <w:kern w:val="1"/>
          <w:szCs w:val="28"/>
          <w:lang w:val="en-US" w:eastAsia="hi-IN" w:bidi="hi-IN"/>
        </w:rPr>
        <w:t>V</w:t>
      </w:r>
      <w:r w:rsidRPr="00C45157">
        <w:rPr>
          <w:rFonts w:eastAsia="SimSun"/>
          <w:b/>
          <w:color w:val="000000"/>
          <w:kern w:val="1"/>
          <w:szCs w:val="28"/>
          <w:lang w:eastAsia="hi-IN" w:bidi="hi-IN"/>
        </w:rPr>
        <w:t xml:space="preserve">.   </w:t>
      </w:r>
      <w:r w:rsidRPr="00C45157">
        <w:rPr>
          <w:rFonts w:eastAsia="SimSun"/>
          <w:b/>
          <w:color w:val="000000"/>
          <w:kern w:val="1"/>
          <w:szCs w:val="28"/>
          <w:lang w:eastAsia="hi-IN" w:bidi="hi-IN"/>
        </w:rPr>
        <w:tab/>
      </w:r>
      <w:r w:rsidR="003F6FB2" w:rsidRPr="00F575A5">
        <w:rPr>
          <w:b/>
          <w:szCs w:val="28"/>
        </w:rPr>
        <w:t>Список учебно</w:t>
      </w:r>
      <w:r w:rsidR="003F6FB2">
        <w:rPr>
          <w:b/>
          <w:szCs w:val="28"/>
        </w:rPr>
        <w:t xml:space="preserve"> </w:t>
      </w:r>
      <w:r w:rsidR="003F6FB2" w:rsidRPr="00F575A5">
        <w:rPr>
          <w:b/>
          <w:szCs w:val="28"/>
        </w:rPr>
        <w:t>-</w:t>
      </w:r>
      <w:r w:rsidR="003F6FB2">
        <w:rPr>
          <w:b/>
          <w:szCs w:val="28"/>
        </w:rPr>
        <w:t xml:space="preserve"> </w:t>
      </w:r>
      <w:r w:rsidR="003F6FB2" w:rsidRPr="00F575A5">
        <w:rPr>
          <w:b/>
          <w:szCs w:val="28"/>
        </w:rPr>
        <w:t>методической литературы</w:t>
      </w: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Default="0048506E" w:rsidP="0090347E">
      <w:pPr>
        <w:jc w:val="center"/>
        <w:rPr>
          <w:b/>
          <w:szCs w:val="28"/>
        </w:rPr>
      </w:pPr>
    </w:p>
    <w:p w:rsidR="0048506E" w:rsidRPr="0048506E" w:rsidRDefault="0048506E" w:rsidP="0090347E">
      <w:pPr>
        <w:jc w:val="center"/>
        <w:rPr>
          <w:b/>
          <w:szCs w:val="28"/>
        </w:rPr>
      </w:pPr>
    </w:p>
    <w:p w:rsidR="00D73EA0" w:rsidRDefault="00D73EA0" w:rsidP="0048506E">
      <w:pPr>
        <w:jc w:val="center"/>
      </w:pPr>
    </w:p>
    <w:p w:rsidR="0048506E" w:rsidRDefault="0048506E" w:rsidP="0048506E">
      <w:pPr>
        <w:jc w:val="center"/>
      </w:pPr>
    </w:p>
    <w:p w:rsidR="003F6FB2" w:rsidRDefault="003F6FB2" w:rsidP="0048506E">
      <w:pPr>
        <w:jc w:val="center"/>
      </w:pPr>
    </w:p>
    <w:p w:rsidR="003F6FB2" w:rsidRDefault="003F6FB2" w:rsidP="0048506E">
      <w:pPr>
        <w:jc w:val="center"/>
      </w:pPr>
    </w:p>
    <w:p w:rsidR="003F6FB2" w:rsidRDefault="003F6FB2" w:rsidP="0048506E">
      <w:pPr>
        <w:jc w:val="center"/>
      </w:pPr>
    </w:p>
    <w:p w:rsidR="003F6FB2" w:rsidRDefault="003F6FB2" w:rsidP="0048506E">
      <w:pPr>
        <w:jc w:val="center"/>
      </w:pPr>
    </w:p>
    <w:p w:rsidR="003F6FB2" w:rsidRDefault="003F6FB2" w:rsidP="0048506E">
      <w:pPr>
        <w:jc w:val="center"/>
      </w:pPr>
    </w:p>
    <w:p w:rsidR="003F6FB2" w:rsidRDefault="003F6FB2" w:rsidP="0048506E">
      <w:pPr>
        <w:jc w:val="center"/>
      </w:pPr>
    </w:p>
    <w:p w:rsidR="00F34FFB" w:rsidRDefault="00F34FFB" w:rsidP="0048506E">
      <w:pPr>
        <w:jc w:val="center"/>
      </w:pPr>
    </w:p>
    <w:p w:rsidR="009B3601" w:rsidRDefault="009B3601" w:rsidP="001A47BB">
      <w:pPr>
        <w:widowControl/>
        <w:ind w:firstLine="0"/>
        <w:rPr>
          <w:b/>
          <w:szCs w:val="28"/>
        </w:rPr>
      </w:pPr>
    </w:p>
    <w:p w:rsidR="0048506E" w:rsidRPr="006343F9" w:rsidRDefault="0048506E" w:rsidP="006343F9">
      <w:pPr>
        <w:widowControl/>
        <w:ind w:firstLine="567"/>
        <w:jc w:val="center"/>
        <w:rPr>
          <w:b/>
          <w:szCs w:val="28"/>
        </w:rPr>
      </w:pPr>
      <w:r w:rsidRPr="00151597">
        <w:rPr>
          <w:b/>
          <w:szCs w:val="28"/>
          <w:lang w:val="en-US"/>
        </w:rPr>
        <w:t>I</w:t>
      </w:r>
      <w:r w:rsidRPr="00151597">
        <w:rPr>
          <w:b/>
          <w:szCs w:val="28"/>
        </w:rPr>
        <w:t>. Пояснительная записка</w:t>
      </w:r>
    </w:p>
    <w:p w:rsidR="0048506E" w:rsidRDefault="0048506E" w:rsidP="003F6FB2">
      <w:pPr>
        <w:widowControl/>
        <w:numPr>
          <w:ilvl w:val="0"/>
          <w:numId w:val="1"/>
        </w:numPr>
        <w:ind w:left="0" w:firstLine="709"/>
        <w:contextualSpacing/>
        <w:rPr>
          <w:b/>
          <w:i/>
          <w:szCs w:val="28"/>
        </w:rPr>
      </w:pPr>
      <w:r w:rsidRPr="00151597">
        <w:rPr>
          <w:i/>
          <w:szCs w:val="28"/>
        </w:rPr>
        <w:t xml:space="preserve"> </w:t>
      </w:r>
      <w:r w:rsidRPr="00151597">
        <w:rPr>
          <w:b/>
          <w:i/>
          <w:szCs w:val="28"/>
        </w:rPr>
        <w:t>Характеристика учебного предмета, его место и роль в образовательном процессе.</w:t>
      </w:r>
    </w:p>
    <w:p w:rsidR="0048506E" w:rsidRDefault="0048506E" w:rsidP="00F34FFB">
      <w:pPr>
        <w:widowControl/>
        <w:ind w:firstLine="357"/>
        <w:contextualSpacing/>
        <w:rPr>
          <w:bCs/>
          <w:iCs/>
          <w:szCs w:val="28"/>
        </w:rPr>
      </w:pPr>
      <w:r w:rsidRPr="0048506E">
        <w:rPr>
          <w:bCs/>
          <w:iCs/>
          <w:szCs w:val="28"/>
        </w:rPr>
        <w:t>Программа</w:t>
      </w:r>
      <w:r w:rsidR="00AD42F3" w:rsidRPr="00AD42F3">
        <w:rPr>
          <w:bCs/>
          <w:iCs/>
          <w:szCs w:val="28"/>
        </w:rPr>
        <w:t xml:space="preserve"> </w:t>
      </w:r>
      <w:r w:rsidRPr="0048506E">
        <w:rPr>
          <w:bCs/>
          <w:iCs/>
          <w:szCs w:val="28"/>
        </w:rPr>
        <w:t>учебного</w:t>
      </w:r>
      <w:r w:rsidR="00AD42F3" w:rsidRPr="00AD42F3">
        <w:rPr>
          <w:bCs/>
          <w:iCs/>
          <w:szCs w:val="28"/>
        </w:rPr>
        <w:t xml:space="preserve"> </w:t>
      </w:r>
      <w:r w:rsidR="003F6FB2" w:rsidRPr="0048506E">
        <w:rPr>
          <w:bCs/>
          <w:iCs/>
          <w:szCs w:val="28"/>
        </w:rPr>
        <w:t>предмета «</w:t>
      </w:r>
      <w:r w:rsidR="00CA3076">
        <w:rPr>
          <w:bCs/>
          <w:iCs/>
          <w:szCs w:val="28"/>
        </w:rPr>
        <w:t>Основы народного танца</w:t>
      </w:r>
      <w:r w:rsidRPr="0048506E">
        <w:rPr>
          <w:bCs/>
          <w:iCs/>
          <w:szCs w:val="28"/>
        </w:rPr>
        <w:t xml:space="preserve">» </w:t>
      </w:r>
      <w:r w:rsidR="003F6FB2" w:rsidRPr="0048506E">
        <w:rPr>
          <w:bCs/>
          <w:iCs/>
          <w:szCs w:val="28"/>
        </w:rPr>
        <w:t>разработана на основе «</w:t>
      </w:r>
      <w:r w:rsidR="003F6FB2">
        <w:rPr>
          <w:bCs/>
          <w:iCs/>
          <w:szCs w:val="28"/>
        </w:rPr>
        <w:t>Р</w:t>
      </w:r>
      <w:r w:rsidRPr="0048506E">
        <w:rPr>
          <w:bCs/>
          <w:iCs/>
          <w:szCs w:val="28"/>
        </w:rPr>
        <w:t xml:space="preserve">екомендаций по организации образовательной и </w:t>
      </w:r>
      <w:r w:rsidR="00FA6557" w:rsidRPr="0048506E">
        <w:rPr>
          <w:bCs/>
          <w:iCs/>
          <w:szCs w:val="28"/>
        </w:rPr>
        <w:t>методической деятельности при реализации общеразвивающих программ в области</w:t>
      </w:r>
      <w:r w:rsidRPr="0048506E">
        <w:rPr>
          <w:bCs/>
          <w:iCs/>
          <w:szCs w:val="28"/>
        </w:rPr>
        <w:t xml:space="preserve"> искусств</w:t>
      </w:r>
      <w:r w:rsidR="003F6FB2">
        <w:rPr>
          <w:bCs/>
          <w:iCs/>
          <w:szCs w:val="28"/>
        </w:rPr>
        <w:t>»</w:t>
      </w:r>
      <w:r w:rsidR="00FA6557" w:rsidRPr="0048506E">
        <w:rPr>
          <w:bCs/>
          <w:iCs/>
          <w:szCs w:val="28"/>
        </w:rPr>
        <w:t>, направленных письмом Министерства культуры Российской Федерации от</w:t>
      </w:r>
      <w:r w:rsidRPr="0048506E">
        <w:rPr>
          <w:bCs/>
          <w:iCs/>
          <w:szCs w:val="28"/>
        </w:rPr>
        <w:t xml:space="preserve"> </w:t>
      </w:r>
      <w:r w:rsidR="00FA6557" w:rsidRPr="0048506E">
        <w:rPr>
          <w:bCs/>
          <w:iCs/>
          <w:szCs w:val="28"/>
        </w:rPr>
        <w:t>21.11.2013 №</w:t>
      </w:r>
      <w:r w:rsidRPr="0048506E">
        <w:rPr>
          <w:bCs/>
          <w:iCs/>
          <w:szCs w:val="28"/>
        </w:rPr>
        <w:t xml:space="preserve">191-01-39/06ГИ.  </w:t>
      </w:r>
    </w:p>
    <w:p w:rsidR="0048506E" w:rsidRDefault="0048506E" w:rsidP="00F34FFB">
      <w:pPr>
        <w:widowControl/>
        <w:ind w:firstLine="357"/>
        <w:contextualSpacing/>
        <w:rPr>
          <w:bCs/>
          <w:iCs/>
          <w:szCs w:val="28"/>
        </w:rPr>
      </w:pPr>
      <w:r w:rsidRPr="0048506E">
        <w:rPr>
          <w:bCs/>
          <w:iCs/>
          <w:szCs w:val="28"/>
        </w:rPr>
        <w:t>Учебный предмет «</w:t>
      </w:r>
      <w:r w:rsidR="00CA3076">
        <w:rPr>
          <w:bCs/>
          <w:iCs/>
          <w:szCs w:val="28"/>
        </w:rPr>
        <w:t>Основы народного танца</w:t>
      </w:r>
      <w:r w:rsidRPr="0048506E">
        <w:rPr>
          <w:bCs/>
          <w:iCs/>
          <w:szCs w:val="28"/>
        </w:rPr>
        <w:t xml:space="preserve">» имеет художественную направленность и направлен на приобщение </w:t>
      </w:r>
      <w:r w:rsidR="002D506F">
        <w:rPr>
          <w:bCs/>
          <w:iCs/>
          <w:szCs w:val="28"/>
        </w:rPr>
        <w:t>обучающихся</w:t>
      </w:r>
      <w:r w:rsidRPr="0048506E">
        <w:rPr>
          <w:bCs/>
          <w:iCs/>
          <w:szCs w:val="28"/>
        </w:rPr>
        <w:t xml:space="preserve"> к хореографическому искусству, на эстетическое   воспитание </w:t>
      </w:r>
      <w:r w:rsidR="002D506F">
        <w:rPr>
          <w:bCs/>
          <w:iCs/>
          <w:szCs w:val="28"/>
        </w:rPr>
        <w:t>обучающихся</w:t>
      </w:r>
      <w:r w:rsidRPr="0048506E">
        <w:rPr>
          <w:bCs/>
          <w:iCs/>
          <w:szCs w:val="28"/>
        </w:rPr>
        <w:t>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48506E" w:rsidRDefault="0048506E" w:rsidP="00F34FFB">
      <w:pPr>
        <w:widowControl/>
        <w:ind w:firstLine="357"/>
        <w:contextualSpacing/>
        <w:rPr>
          <w:bCs/>
          <w:iCs/>
          <w:szCs w:val="28"/>
        </w:rPr>
      </w:pPr>
      <w:r w:rsidRPr="0048506E">
        <w:rPr>
          <w:bCs/>
          <w:iCs/>
          <w:szCs w:val="28"/>
        </w:rPr>
        <w:t xml:space="preserve">Содержание учебного предмета </w:t>
      </w:r>
      <w:r>
        <w:rPr>
          <w:bCs/>
          <w:iCs/>
          <w:szCs w:val="28"/>
        </w:rPr>
        <w:t>«</w:t>
      </w:r>
      <w:r w:rsidR="00CA3076">
        <w:rPr>
          <w:bCs/>
          <w:iCs/>
          <w:szCs w:val="28"/>
        </w:rPr>
        <w:t>Основы народного танца</w:t>
      </w:r>
      <w:r w:rsidRPr="0048506E">
        <w:rPr>
          <w:bCs/>
          <w:iCs/>
          <w:szCs w:val="28"/>
        </w:rPr>
        <w:t xml:space="preserve">» тесно связано с содержанием учебных предметов «Ритмика», «Гимнастика», «Подготовка концертных номеров», «Основы </w:t>
      </w:r>
      <w:r w:rsidR="00FA6557" w:rsidRPr="0048506E">
        <w:rPr>
          <w:bCs/>
          <w:iCs/>
          <w:szCs w:val="28"/>
        </w:rPr>
        <w:t>классического танца</w:t>
      </w:r>
      <w:r w:rsidRPr="0048506E">
        <w:rPr>
          <w:bCs/>
          <w:iCs/>
          <w:szCs w:val="28"/>
        </w:rPr>
        <w:t>».</w:t>
      </w:r>
    </w:p>
    <w:p w:rsidR="00FA6557" w:rsidRPr="00FA6557" w:rsidRDefault="00FA6557" w:rsidP="00F34FFB">
      <w:pPr>
        <w:widowControl/>
        <w:ind w:firstLine="357"/>
        <w:contextualSpacing/>
        <w:rPr>
          <w:bCs/>
          <w:iCs/>
          <w:szCs w:val="28"/>
        </w:rPr>
      </w:pPr>
      <w:r w:rsidRPr="00FA6557">
        <w:rPr>
          <w:bCs/>
          <w:iCs/>
          <w:szCs w:val="28"/>
        </w:rPr>
        <w:t xml:space="preserve">Полученные по этим предметам знания, умения, навыки позволяют приступить к изучению экзерсиса </w:t>
      </w:r>
      <w:r>
        <w:rPr>
          <w:bCs/>
          <w:iCs/>
          <w:szCs w:val="28"/>
        </w:rPr>
        <w:t>на середине зала</w:t>
      </w:r>
      <w:r w:rsidRPr="00FA6557">
        <w:rPr>
          <w:bCs/>
          <w:iCs/>
          <w:szCs w:val="28"/>
        </w:rPr>
        <w:t xml:space="preserve"> на основе русского танца. Приобретенные музыкально-ритмические навыки дают основание изучать движения с разнообразным ритмическим рисунком на середине зала.</w:t>
      </w:r>
    </w:p>
    <w:p w:rsidR="00FA6557" w:rsidRPr="00FA6557" w:rsidRDefault="00FA6557" w:rsidP="00F34FFB">
      <w:pPr>
        <w:widowControl/>
        <w:ind w:firstLine="357"/>
        <w:contextualSpacing/>
        <w:rPr>
          <w:bCs/>
          <w:iCs/>
          <w:szCs w:val="28"/>
        </w:rPr>
      </w:pPr>
      <w:r w:rsidRPr="00FA6557">
        <w:rPr>
          <w:bCs/>
          <w:iCs/>
          <w:szCs w:val="28"/>
        </w:rPr>
        <w:t>Обучение народно-сценическому танцу совершенствует</w:t>
      </w:r>
      <w:r>
        <w:rPr>
          <w:bCs/>
          <w:iCs/>
          <w:szCs w:val="28"/>
        </w:rPr>
        <w:t xml:space="preserve"> </w:t>
      </w:r>
      <w:r w:rsidRPr="00FA6557">
        <w:rPr>
          <w:bCs/>
          <w:iCs/>
          <w:szCs w:val="28"/>
        </w:rPr>
        <w:t>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 </w:t>
      </w:r>
    </w:p>
    <w:p w:rsidR="00F4402D" w:rsidRDefault="00FA6557" w:rsidP="00F34FFB">
      <w:pPr>
        <w:widowControl/>
        <w:ind w:firstLine="357"/>
        <w:contextualSpacing/>
        <w:rPr>
          <w:bCs/>
          <w:iCs/>
          <w:szCs w:val="28"/>
        </w:rPr>
      </w:pPr>
      <w:r w:rsidRPr="00FA6557">
        <w:rPr>
          <w:bCs/>
          <w:iCs/>
          <w:szCs w:val="28"/>
        </w:rPr>
        <w:t xml:space="preserve">Кроме того, занятия народно-сценическим танцем позволяют </w:t>
      </w:r>
      <w:r w:rsidR="003F6FB2">
        <w:rPr>
          <w:bCs/>
          <w:iCs/>
          <w:szCs w:val="28"/>
        </w:rPr>
        <w:t>об</w:t>
      </w:r>
      <w:r w:rsidRPr="00FA6557">
        <w:rPr>
          <w:bCs/>
          <w:iCs/>
          <w:szCs w:val="28"/>
        </w:rPr>
        <w:t>уча</w:t>
      </w:r>
      <w:r w:rsidR="003F6FB2">
        <w:rPr>
          <w:bCs/>
          <w:iCs/>
          <w:szCs w:val="28"/>
        </w:rPr>
        <w:t>ю</w:t>
      </w:r>
      <w:r w:rsidRPr="00FA6557">
        <w:rPr>
          <w:bCs/>
          <w:iCs/>
          <w:szCs w:val="28"/>
        </w:rPr>
        <w:t>щимся овладеть разнообразием стилей и манерой исполнения</w:t>
      </w:r>
      <w:r w:rsidR="003F6FB2">
        <w:rPr>
          <w:bCs/>
          <w:iCs/>
          <w:szCs w:val="28"/>
        </w:rPr>
        <w:t xml:space="preserve"> русских</w:t>
      </w:r>
      <w:r w:rsidRPr="00FA6557">
        <w:rPr>
          <w:bCs/>
          <w:iCs/>
          <w:szCs w:val="28"/>
        </w:rPr>
        <w:t xml:space="preserve"> танцев,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FA6557" w:rsidRPr="00F4402D" w:rsidRDefault="00F4402D" w:rsidP="00F34FFB">
      <w:pPr>
        <w:pStyle w:val="a3"/>
        <w:widowControl/>
        <w:numPr>
          <w:ilvl w:val="0"/>
          <w:numId w:val="1"/>
        </w:numPr>
        <w:ind w:left="0" w:firstLine="357"/>
        <w:rPr>
          <w:bCs/>
          <w:iCs/>
          <w:szCs w:val="28"/>
        </w:rPr>
      </w:pPr>
      <w:r>
        <w:rPr>
          <w:b/>
          <w:i/>
          <w:szCs w:val="28"/>
        </w:rPr>
        <w:t xml:space="preserve">        </w:t>
      </w:r>
      <w:r w:rsidR="00FA6557" w:rsidRPr="00F4402D">
        <w:rPr>
          <w:b/>
          <w:i/>
          <w:szCs w:val="28"/>
        </w:rPr>
        <w:t>Срок реализации учебного предмета</w:t>
      </w:r>
    </w:p>
    <w:p w:rsidR="000E2BF2" w:rsidRPr="00587878" w:rsidRDefault="00AD42F3" w:rsidP="00F34FFB">
      <w:pPr>
        <w:widowControl/>
        <w:ind w:firstLine="357"/>
        <w:contextualSpacing/>
        <w:rPr>
          <w:color w:val="FF0000"/>
          <w:szCs w:val="28"/>
        </w:rPr>
      </w:pPr>
      <w:r w:rsidRPr="008411ED">
        <w:rPr>
          <w:rFonts w:eastAsia="Helvetica"/>
          <w:szCs w:val="28"/>
        </w:rPr>
        <w:t>Срок освоения программы для детей</w:t>
      </w:r>
      <w:r>
        <w:rPr>
          <w:rFonts w:eastAsia="Helvetica"/>
          <w:szCs w:val="28"/>
        </w:rPr>
        <w:t xml:space="preserve"> от</w:t>
      </w:r>
      <w:r w:rsidRPr="008411ED">
        <w:rPr>
          <w:rFonts w:eastAsia="Helvetica"/>
          <w:szCs w:val="28"/>
        </w:rPr>
        <w:t xml:space="preserve"> </w:t>
      </w:r>
      <w:r>
        <w:rPr>
          <w:rFonts w:eastAsia="Helvetica"/>
          <w:szCs w:val="28"/>
        </w:rPr>
        <w:t>10</w:t>
      </w:r>
      <w:r w:rsidRPr="008411ED">
        <w:rPr>
          <w:rFonts w:eastAsia="Helvetica"/>
          <w:szCs w:val="28"/>
        </w:rPr>
        <w:t xml:space="preserve"> </w:t>
      </w:r>
      <w:r>
        <w:rPr>
          <w:rFonts w:eastAsia="Helvetica"/>
          <w:szCs w:val="28"/>
        </w:rPr>
        <w:t>до 12 лет</w:t>
      </w:r>
      <w:r w:rsidRPr="008411ED">
        <w:rPr>
          <w:rFonts w:eastAsia="Helvetica"/>
          <w:szCs w:val="28"/>
        </w:rPr>
        <w:t xml:space="preserve">, поступивших в </w:t>
      </w:r>
      <w:r>
        <w:rPr>
          <w:rFonts w:eastAsia="Helvetica"/>
          <w:szCs w:val="28"/>
        </w:rPr>
        <w:t xml:space="preserve">МАУДО ДШИ </w:t>
      </w:r>
      <w:r w:rsidRPr="008411ED">
        <w:rPr>
          <w:rFonts w:eastAsia="Helvetica"/>
          <w:szCs w:val="28"/>
        </w:rPr>
        <w:t xml:space="preserve">в 1 класс </w:t>
      </w:r>
      <w:r>
        <w:rPr>
          <w:rFonts w:eastAsia="Helvetica"/>
          <w:szCs w:val="28"/>
        </w:rPr>
        <w:t>2 модуля, составляет 3 года</w:t>
      </w:r>
      <w:r w:rsidRPr="008411ED">
        <w:rPr>
          <w:rFonts w:eastAsia="Helvetica"/>
          <w:szCs w:val="28"/>
        </w:rPr>
        <w:t>.</w:t>
      </w:r>
    </w:p>
    <w:p w:rsidR="001846A7" w:rsidRPr="00AD42F3" w:rsidRDefault="00FA6557" w:rsidP="00F34FFB">
      <w:pPr>
        <w:widowControl/>
        <w:ind w:firstLine="357"/>
        <w:contextualSpacing/>
        <w:rPr>
          <w:color w:val="181818"/>
          <w:szCs w:val="28"/>
          <w:shd w:val="clear" w:color="auto" w:fill="FFFFFF"/>
        </w:rPr>
      </w:pPr>
      <w:r w:rsidRPr="00020BD5">
        <w:rPr>
          <w:b/>
          <w:i/>
          <w:szCs w:val="28"/>
        </w:rPr>
        <w:t>3.  Объем учебного времени</w:t>
      </w:r>
      <w:r>
        <w:rPr>
          <w:b/>
          <w:i/>
          <w:szCs w:val="28"/>
        </w:rPr>
        <w:t xml:space="preserve">, </w:t>
      </w:r>
      <w:r w:rsidR="00AD42F3" w:rsidRPr="00AD42F3">
        <w:rPr>
          <w:color w:val="181818"/>
          <w:szCs w:val="28"/>
          <w:shd w:val="clear" w:color="auto" w:fill="FFFFFF"/>
        </w:rPr>
        <w:t>предусмотренный учебным планом МАУДО ДШИ на реализацию предмета «Основ</w:t>
      </w:r>
      <w:r w:rsidR="00AD42F3">
        <w:rPr>
          <w:color w:val="181818"/>
          <w:szCs w:val="28"/>
          <w:shd w:val="clear" w:color="auto" w:fill="FFFFFF"/>
        </w:rPr>
        <w:t>ы народного</w:t>
      </w:r>
      <w:r w:rsidR="00AD42F3" w:rsidRPr="00AD42F3">
        <w:rPr>
          <w:color w:val="181818"/>
          <w:szCs w:val="28"/>
          <w:shd w:val="clear" w:color="auto" w:fill="FFFFFF"/>
        </w:rPr>
        <w:t xml:space="preserve"> танца». Общая трудоемкость учебного предмета «Основы </w:t>
      </w:r>
      <w:r w:rsidR="00AD42F3">
        <w:rPr>
          <w:color w:val="181818"/>
          <w:szCs w:val="28"/>
          <w:shd w:val="clear" w:color="auto" w:fill="FFFFFF"/>
        </w:rPr>
        <w:t>народн</w:t>
      </w:r>
      <w:r w:rsidR="00AD42F3" w:rsidRPr="00AD42F3">
        <w:rPr>
          <w:color w:val="181818"/>
          <w:szCs w:val="28"/>
          <w:shd w:val="clear" w:color="auto" w:fill="FFFFFF"/>
        </w:rPr>
        <w:t>ого танца» при 3 – годичном сроке обучения составляет 91 час. Из них: 70 часов – аудиторные занятия, 21 час – самостоятельная работа.</w:t>
      </w:r>
      <w:bookmarkStart w:id="1" w:name="_Hlk162218346"/>
    </w:p>
    <w:p w:rsidR="001846A7" w:rsidRPr="00921283" w:rsidRDefault="001846A7" w:rsidP="00F34FFB">
      <w:pPr>
        <w:pStyle w:val="1"/>
        <w:numPr>
          <w:ilvl w:val="0"/>
          <w:numId w:val="2"/>
        </w:numPr>
        <w:ind w:left="0" w:firstLine="357"/>
        <w:rPr>
          <w:b/>
          <w:i/>
          <w:szCs w:val="28"/>
        </w:rPr>
      </w:pPr>
      <w:bookmarkStart w:id="2" w:name="_Hlk162218281"/>
      <w:bookmarkEnd w:id="1"/>
      <w:r w:rsidRPr="00921283">
        <w:rPr>
          <w:b/>
          <w:i/>
          <w:szCs w:val="28"/>
        </w:rPr>
        <w:t xml:space="preserve">Форма проведения учебных аудиторных занятий: </w:t>
      </w:r>
    </w:p>
    <w:p w:rsidR="003F6FB2" w:rsidRPr="003F6FB2" w:rsidRDefault="001846A7" w:rsidP="00F34FFB">
      <w:pPr>
        <w:widowControl/>
        <w:ind w:firstLine="357"/>
        <w:contextualSpacing/>
        <w:rPr>
          <w:bCs/>
          <w:iCs/>
          <w:color w:val="000000"/>
          <w:szCs w:val="28"/>
        </w:rPr>
      </w:pPr>
      <w:bookmarkStart w:id="3" w:name="_Hlk166858701"/>
      <w:r w:rsidRPr="001846A7">
        <w:rPr>
          <w:bCs/>
          <w:iCs/>
          <w:color w:val="000000"/>
          <w:szCs w:val="28"/>
        </w:rPr>
        <w:t>Уроки проводятся в форме групповых занятий, продолжительность урока – 40</w:t>
      </w:r>
      <w:r w:rsidR="00F4402D">
        <w:rPr>
          <w:bCs/>
          <w:iCs/>
          <w:color w:val="000000"/>
          <w:szCs w:val="28"/>
        </w:rPr>
        <w:t xml:space="preserve"> минут.</w:t>
      </w:r>
    </w:p>
    <w:bookmarkEnd w:id="3"/>
    <w:p w:rsidR="005F4263" w:rsidRPr="005F4263" w:rsidRDefault="005F4263" w:rsidP="00F34FFB">
      <w:pPr>
        <w:numPr>
          <w:ilvl w:val="0"/>
          <w:numId w:val="2"/>
        </w:numPr>
        <w:ind w:left="0" w:firstLine="357"/>
        <w:contextualSpacing/>
        <w:rPr>
          <w:b/>
          <w:i/>
          <w:szCs w:val="28"/>
        </w:rPr>
      </w:pPr>
      <w:r w:rsidRPr="005F4263">
        <w:rPr>
          <w:b/>
          <w:i/>
          <w:szCs w:val="28"/>
        </w:rPr>
        <w:t>Цель и задачи учебного предмета</w:t>
      </w:r>
    </w:p>
    <w:p w:rsidR="003F6FB2" w:rsidRPr="003F6FB2" w:rsidRDefault="003F6FB2" w:rsidP="00F34FFB">
      <w:pPr>
        <w:widowControl/>
        <w:ind w:firstLine="357"/>
        <w:contextualSpacing/>
        <w:rPr>
          <w:bCs/>
          <w:iCs/>
          <w:color w:val="000000"/>
          <w:szCs w:val="28"/>
        </w:rPr>
      </w:pPr>
      <w:r w:rsidRPr="003F6FB2">
        <w:lastRenderedPageBreak/>
        <w:t>Цель - музыкально-хореографическое воспитание обучающихся, выявление индивидуальных творческих способностей через танец к сценической концертной деятельности, как к виду творческой деятельности.</w:t>
      </w:r>
    </w:p>
    <w:p w:rsidR="003F6FB2" w:rsidRPr="003F6FB2" w:rsidRDefault="003F6FB2" w:rsidP="00F34FFB">
      <w:pPr>
        <w:widowControl/>
        <w:ind w:firstLine="357"/>
        <w:contextualSpacing/>
        <w:rPr>
          <w:bCs/>
          <w:iCs/>
          <w:szCs w:val="28"/>
        </w:rPr>
      </w:pPr>
      <w:r w:rsidRPr="003F6FB2">
        <w:rPr>
          <w:bCs/>
          <w:iCs/>
          <w:szCs w:val="28"/>
        </w:rPr>
        <w:t>Достижение поставленной цели связано с решением следующих ЗАДАЧ: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формировать навыки координации, владения мышечным и</w:t>
      </w:r>
    </w:p>
    <w:p w:rsidR="003F6FB2" w:rsidRPr="00F34FFB" w:rsidRDefault="003F6FB2" w:rsidP="00F34FFB">
      <w:pPr>
        <w:widowControl/>
        <w:ind w:firstLine="0"/>
        <w:rPr>
          <w:bCs/>
          <w:iCs/>
          <w:szCs w:val="28"/>
        </w:rPr>
      </w:pPr>
      <w:r w:rsidRPr="00F34FFB">
        <w:rPr>
          <w:bCs/>
          <w:iCs/>
          <w:szCs w:val="28"/>
        </w:rPr>
        <w:t>суставно-двигательным аппаратом;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развить эстетический и художественный вкус у детей;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развить такие данные, как гибкость, танцевальный шаг, прыжок,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развить техники исполнительского мастерства;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воспитать культуру поведения и чувства прекрасного;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>воспитать чувства такта, благородства, уважения друг к другу;</w:t>
      </w:r>
    </w:p>
    <w:p w:rsidR="003F6FB2" w:rsidRPr="00F34FFB" w:rsidRDefault="003F6FB2" w:rsidP="006C5586">
      <w:pPr>
        <w:pStyle w:val="a3"/>
        <w:widowControl/>
        <w:numPr>
          <w:ilvl w:val="0"/>
          <w:numId w:val="4"/>
        </w:numPr>
        <w:ind w:left="357" w:hanging="357"/>
        <w:rPr>
          <w:bCs/>
          <w:iCs/>
          <w:szCs w:val="28"/>
        </w:rPr>
      </w:pPr>
      <w:r w:rsidRPr="00F34FFB">
        <w:rPr>
          <w:bCs/>
          <w:iCs/>
          <w:szCs w:val="28"/>
        </w:rPr>
        <w:t xml:space="preserve">воспитать трудолюбие, дисциплинированность, </w:t>
      </w:r>
    </w:p>
    <w:p w:rsidR="005F4263" w:rsidRPr="00983D1C" w:rsidRDefault="005F4263" w:rsidP="003F6FB2">
      <w:pPr>
        <w:pStyle w:val="a3"/>
        <w:widowControl/>
        <w:numPr>
          <w:ilvl w:val="0"/>
          <w:numId w:val="2"/>
        </w:numPr>
        <w:ind w:left="0" w:firstLine="709"/>
        <w:mirrorIndents/>
        <w:rPr>
          <w:b/>
          <w:bCs/>
          <w:i/>
          <w:iCs/>
          <w:szCs w:val="28"/>
        </w:rPr>
      </w:pPr>
      <w:r w:rsidRPr="00983D1C">
        <w:rPr>
          <w:bCs/>
          <w:i/>
          <w:iCs/>
          <w:szCs w:val="28"/>
        </w:rPr>
        <w:t xml:space="preserve">. </w:t>
      </w:r>
      <w:r w:rsidRPr="00983D1C">
        <w:rPr>
          <w:b/>
          <w:bCs/>
          <w:i/>
          <w:iCs/>
          <w:szCs w:val="28"/>
        </w:rPr>
        <w:t>Обоснование структуры программы учебного предмета</w:t>
      </w:r>
      <w:r w:rsidRPr="00983D1C">
        <w:rPr>
          <w:bCs/>
          <w:iCs/>
          <w:szCs w:val="28"/>
        </w:rPr>
        <w:t xml:space="preserve"> </w:t>
      </w:r>
    </w:p>
    <w:p w:rsidR="005F4263" w:rsidRPr="005F4263" w:rsidRDefault="005F4263" w:rsidP="00F34FFB">
      <w:pPr>
        <w:widowControl/>
        <w:ind w:firstLine="357"/>
        <w:contextualSpacing/>
        <w:mirrorIndents/>
        <w:rPr>
          <w:bCs/>
          <w:iCs/>
          <w:szCs w:val="28"/>
        </w:rPr>
      </w:pPr>
      <w:r w:rsidRPr="005F4263">
        <w:rPr>
          <w:bCs/>
          <w:iCs/>
          <w:szCs w:val="28"/>
        </w:rPr>
        <w:t>Программа содержит следующие разделы: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сведения о затратах учебного времени, предусмотренного на освоение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учебного предмета;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распределение учебного материала по годам обучения;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описание дидактических единиц учебного предмета;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требования к уровню подготовки обучающихся;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формы и методы контроля, система оценок;</w:t>
      </w:r>
    </w:p>
    <w:p w:rsidR="005F4263" w:rsidRPr="00F34FFB" w:rsidRDefault="005F4263" w:rsidP="006C5586">
      <w:pPr>
        <w:pStyle w:val="a3"/>
        <w:widowControl/>
        <w:numPr>
          <w:ilvl w:val="0"/>
          <w:numId w:val="5"/>
        </w:numPr>
        <w:ind w:left="357" w:hanging="357"/>
        <w:mirrorIndents/>
        <w:rPr>
          <w:bCs/>
          <w:iCs/>
          <w:szCs w:val="28"/>
        </w:rPr>
      </w:pPr>
      <w:r w:rsidRPr="00F34FFB">
        <w:rPr>
          <w:bCs/>
          <w:iCs/>
          <w:szCs w:val="28"/>
        </w:rPr>
        <w:t>методическое обеспечение учебного процесса.</w:t>
      </w:r>
    </w:p>
    <w:p w:rsidR="00983D1C" w:rsidRDefault="005F4263" w:rsidP="00F34FFB">
      <w:pPr>
        <w:widowControl/>
        <w:ind w:firstLine="357"/>
        <w:contextualSpacing/>
        <w:mirrorIndents/>
        <w:rPr>
          <w:bCs/>
          <w:iCs/>
          <w:szCs w:val="28"/>
        </w:rPr>
      </w:pPr>
      <w:r w:rsidRPr="005F4263">
        <w:rPr>
          <w:bCs/>
          <w:iCs/>
          <w:szCs w:val="28"/>
        </w:rPr>
        <w:t xml:space="preserve">В соответствии с данными направлениями строится основной раздел программы </w:t>
      </w:r>
      <w:r w:rsidR="006343F9">
        <w:rPr>
          <w:bCs/>
          <w:iCs/>
          <w:szCs w:val="28"/>
        </w:rPr>
        <w:t>«</w:t>
      </w:r>
      <w:r w:rsidRPr="005F4263">
        <w:rPr>
          <w:bCs/>
          <w:iCs/>
          <w:szCs w:val="28"/>
        </w:rPr>
        <w:t>Содержание учебного предмета</w:t>
      </w:r>
      <w:r w:rsidR="006343F9">
        <w:rPr>
          <w:bCs/>
          <w:iCs/>
          <w:szCs w:val="28"/>
        </w:rPr>
        <w:t>»</w:t>
      </w:r>
      <w:r w:rsidRPr="005F4263">
        <w:rPr>
          <w:bCs/>
          <w:iCs/>
          <w:szCs w:val="28"/>
        </w:rPr>
        <w:t>.</w:t>
      </w:r>
    </w:p>
    <w:p w:rsidR="00983D1C" w:rsidRPr="00983D1C" w:rsidRDefault="00983D1C" w:rsidP="00F34FFB">
      <w:pPr>
        <w:pStyle w:val="a3"/>
        <w:widowControl/>
        <w:numPr>
          <w:ilvl w:val="0"/>
          <w:numId w:val="2"/>
        </w:numPr>
        <w:ind w:left="0" w:firstLine="357"/>
        <w:mirrorIndents/>
        <w:rPr>
          <w:bCs/>
          <w:iCs/>
          <w:szCs w:val="28"/>
        </w:rPr>
      </w:pPr>
      <w:r w:rsidRPr="00983D1C">
        <w:rPr>
          <w:b/>
          <w:i/>
          <w:szCs w:val="28"/>
        </w:rPr>
        <w:t>Методы обучения</w:t>
      </w:r>
    </w:p>
    <w:p w:rsidR="00983D1C" w:rsidRPr="00151597" w:rsidRDefault="00983D1C" w:rsidP="00F34FFB">
      <w:pPr>
        <w:widowControl/>
        <w:ind w:firstLine="357"/>
        <w:contextualSpacing/>
        <w:mirrorIndents/>
        <w:rPr>
          <w:b/>
          <w:color w:val="000000"/>
          <w:szCs w:val="28"/>
        </w:rPr>
      </w:pPr>
      <w:r w:rsidRPr="00151597">
        <w:rPr>
          <w:color w:val="000000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color w:val="000000"/>
          <w:szCs w:val="28"/>
        </w:rPr>
      </w:pPr>
      <w:r w:rsidRPr="00F34FFB">
        <w:rPr>
          <w:color w:val="000000"/>
          <w:szCs w:val="28"/>
        </w:rPr>
        <w:t>словесный (объяснение, разбор, анализ);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color w:val="000000"/>
          <w:szCs w:val="28"/>
        </w:rPr>
      </w:pPr>
      <w:r w:rsidRPr="00F34FFB">
        <w:rPr>
          <w:color w:val="000000"/>
          <w:szCs w:val="28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color w:val="000000"/>
          <w:szCs w:val="28"/>
        </w:rPr>
      </w:pPr>
      <w:r w:rsidRPr="00F34FFB">
        <w:rPr>
          <w:color w:val="000000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color w:val="000000"/>
          <w:szCs w:val="28"/>
        </w:rPr>
      </w:pPr>
      <w:r w:rsidRPr="00F34FFB">
        <w:rPr>
          <w:color w:val="000000"/>
          <w:szCs w:val="28"/>
        </w:rPr>
        <w:t xml:space="preserve">аналитический (сравнения и обобщения, развитие логического мышления);  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szCs w:val="28"/>
        </w:rPr>
      </w:pPr>
      <w:r w:rsidRPr="00F34FFB">
        <w:rPr>
          <w:color w:val="000000"/>
          <w:szCs w:val="28"/>
        </w:rPr>
        <w:t xml:space="preserve">эмоциональный (подбор ассоциаций, образов, создание </w:t>
      </w:r>
      <w:r w:rsidRPr="00F34FFB">
        <w:rPr>
          <w:szCs w:val="28"/>
        </w:rPr>
        <w:t>художественных впечатлений);</w:t>
      </w:r>
    </w:p>
    <w:p w:rsidR="00983D1C" w:rsidRPr="00F34FFB" w:rsidRDefault="00983D1C" w:rsidP="006C5586">
      <w:pPr>
        <w:pStyle w:val="a3"/>
        <w:widowControl/>
        <w:numPr>
          <w:ilvl w:val="0"/>
          <w:numId w:val="6"/>
        </w:numPr>
        <w:ind w:left="357" w:hanging="357"/>
        <w:mirrorIndents/>
        <w:rPr>
          <w:color w:val="000000"/>
          <w:szCs w:val="28"/>
        </w:rPr>
      </w:pPr>
      <w:r w:rsidRPr="00F34FFB">
        <w:rPr>
          <w:szCs w:val="28"/>
        </w:rPr>
        <w:t xml:space="preserve">индивидуальный подход к каждому </w:t>
      </w:r>
      <w:r w:rsidR="00334741" w:rsidRPr="00F34FFB">
        <w:rPr>
          <w:szCs w:val="28"/>
        </w:rPr>
        <w:t>обучающемуся</w:t>
      </w:r>
      <w:r w:rsidRPr="00F34FFB">
        <w:rPr>
          <w:szCs w:val="28"/>
        </w:rPr>
        <w:t xml:space="preserve"> с учетом природных способностей, возрастных особенностей, работоспособности и уровня подготовки.</w:t>
      </w:r>
    </w:p>
    <w:p w:rsidR="00983D1C" w:rsidRPr="00AD42F3" w:rsidRDefault="00983D1C" w:rsidP="00F34FFB">
      <w:pPr>
        <w:pStyle w:val="a3"/>
        <w:widowControl/>
        <w:ind w:left="0" w:firstLine="357"/>
        <w:mirrorIndents/>
        <w:rPr>
          <w:szCs w:val="28"/>
        </w:rPr>
      </w:pPr>
      <w:r w:rsidRPr="00AD42F3">
        <w:rPr>
          <w:szCs w:val="28"/>
        </w:rPr>
        <w:t xml:space="preserve">Предложенные методы работы в рамках </w:t>
      </w:r>
      <w:r w:rsidR="003B4BAB" w:rsidRPr="00AD42F3">
        <w:rPr>
          <w:szCs w:val="28"/>
        </w:rPr>
        <w:t xml:space="preserve">дополнительной </w:t>
      </w:r>
      <w:r w:rsidRPr="00AD42F3">
        <w:rPr>
          <w:szCs w:val="28"/>
        </w:rPr>
        <w:t xml:space="preserve">образовательной программы являются наиболее продуктивными при реализации </w:t>
      </w:r>
      <w:r w:rsidRPr="00AD42F3">
        <w:rPr>
          <w:szCs w:val="28"/>
        </w:rPr>
        <w:lastRenderedPageBreak/>
        <w:t>поставленных целей и задач учебного предмета и основаны на проверенных методиках.</w:t>
      </w:r>
    </w:p>
    <w:p w:rsidR="00983D1C" w:rsidRDefault="00983D1C" w:rsidP="00F34FFB">
      <w:pPr>
        <w:pStyle w:val="a3"/>
        <w:widowControl/>
        <w:numPr>
          <w:ilvl w:val="0"/>
          <w:numId w:val="2"/>
        </w:numPr>
        <w:ind w:left="0" w:firstLine="357"/>
        <w:mirrorIndents/>
        <w:rPr>
          <w:b/>
          <w:i/>
          <w:szCs w:val="28"/>
        </w:rPr>
      </w:pPr>
      <w:r w:rsidRPr="00983D1C">
        <w:rPr>
          <w:b/>
          <w:i/>
          <w:szCs w:val="28"/>
        </w:rPr>
        <w:t>Описание материально-технических условий реализации учебного предмета</w:t>
      </w:r>
    </w:p>
    <w:p w:rsidR="00983D1C" w:rsidRPr="0061656B" w:rsidRDefault="00983D1C" w:rsidP="00F34FFB">
      <w:pPr>
        <w:ind w:firstLine="357"/>
        <w:contextualSpacing/>
        <w:mirrorIndents/>
        <w:rPr>
          <w:rFonts w:eastAsia="SimSun"/>
          <w:b/>
          <w:i/>
          <w:szCs w:val="28"/>
        </w:rPr>
      </w:pPr>
      <w:r w:rsidRPr="0061656B">
        <w:rPr>
          <w:rFonts w:eastAsia="SimSun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983D1C" w:rsidRPr="0061656B" w:rsidRDefault="00983D1C" w:rsidP="00F34FFB">
      <w:pPr>
        <w:ind w:firstLine="357"/>
        <w:contextualSpacing/>
        <w:mirrorIndents/>
        <w:rPr>
          <w:rFonts w:eastAsia="SimSun"/>
          <w:szCs w:val="28"/>
        </w:rPr>
      </w:pPr>
      <w:r w:rsidRPr="0061656B">
        <w:rPr>
          <w:rFonts w:eastAsia="SimSun"/>
          <w:szCs w:val="28"/>
        </w:rPr>
        <w:t>МАУДО ДШИ располагает материально-технической базой для реализации программы «</w:t>
      </w:r>
      <w:r w:rsidR="00A429A4">
        <w:rPr>
          <w:rFonts w:eastAsia="SimSun"/>
          <w:szCs w:val="28"/>
        </w:rPr>
        <w:t>Основы народного танца</w:t>
      </w:r>
      <w:r w:rsidRPr="0061656B">
        <w:rPr>
          <w:rFonts w:eastAsia="SimSun"/>
          <w:szCs w:val="28"/>
        </w:rPr>
        <w:t xml:space="preserve">», обеспечивает проведение всех видов занятий, концертно-творческой деятельности </w:t>
      </w:r>
      <w:r>
        <w:rPr>
          <w:rFonts w:eastAsia="SimSun"/>
          <w:szCs w:val="28"/>
        </w:rPr>
        <w:t>обучающихся</w:t>
      </w:r>
      <w:r w:rsidRPr="0061656B">
        <w:rPr>
          <w:rFonts w:eastAsia="SimSun"/>
          <w:szCs w:val="28"/>
        </w:rPr>
        <w:t xml:space="preserve"> для достижения </w:t>
      </w:r>
      <w:r>
        <w:rPr>
          <w:rFonts w:eastAsia="SimSun"/>
          <w:szCs w:val="28"/>
        </w:rPr>
        <w:t>обучающимися</w:t>
      </w:r>
      <w:r w:rsidRPr="0061656B">
        <w:rPr>
          <w:rFonts w:eastAsia="SimSun"/>
          <w:szCs w:val="28"/>
        </w:rPr>
        <w:t xml:space="preserve"> результатов, установленных федеральными государственными требованиями.  </w:t>
      </w:r>
    </w:p>
    <w:p w:rsidR="00983D1C" w:rsidRDefault="00983D1C" w:rsidP="00F34FFB">
      <w:pPr>
        <w:ind w:firstLine="357"/>
        <w:contextualSpacing/>
        <w:mirrorIndents/>
        <w:rPr>
          <w:rFonts w:eastAsia="SimSun"/>
          <w:szCs w:val="28"/>
        </w:rPr>
      </w:pPr>
      <w:r w:rsidRPr="0061656B">
        <w:rPr>
          <w:rFonts w:eastAsia="SimSun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групповых занятий. </w:t>
      </w:r>
      <w:r w:rsidRPr="0061656B">
        <w:rPr>
          <w:rFonts w:eastAsia="Calibri"/>
          <w:szCs w:val="28"/>
        </w:rPr>
        <w:t>МАУДО ДШИ</w:t>
      </w:r>
      <w:r w:rsidRPr="0061656B">
        <w:rPr>
          <w:rFonts w:eastAsia="SimSun"/>
          <w:szCs w:val="28"/>
        </w:rPr>
        <w:t xml:space="preserve"> обеспечено наличием музыкальных инструментов (рояль, пианино, цифровое пианино, синтезатор), соответствующим оборудованием.  </w:t>
      </w:r>
    </w:p>
    <w:p w:rsidR="00334741" w:rsidRDefault="00334741" w:rsidP="000E2BF2">
      <w:pPr>
        <w:widowControl/>
        <w:ind w:firstLine="0"/>
        <w:rPr>
          <w:rFonts w:eastAsia="Calibri"/>
          <w:b/>
          <w:szCs w:val="28"/>
          <w:lang w:eastAsia="en-US"/>
        </w:rPr>
      </w:pPr>
    </w:p>
    <w:p w:rsidR="00E03750" w:rsidRPr="00E03750" w:rsidRDefault="00E03750" w:rsidP="00334741">
      <w:pPr>
        <w:widowControl/>
        <w:ind w:firstLine="851"/>
        <w:jc w:val="center"/>
        <w:rPr>
          <w:rFonts w:eastAsia="Calibri"/>
          <w:b/>
          <w:szCs w:val="28"/>
          <w:lang w:eastAsia="en-US"/>
        </w:rPr>
      </w:pPr>
      <w:r w:rsidRPr="00E03750">
        <w:rPr>
          <w:rFonts w:eastAsia="Calibri"/>
          <w:b/>
          <w:szCs w:val="28"/>
          <w:lang w:eastAsia="en-US"/>
        </w:rPr>
        <w:t xml:space="preserve">Учебные аудитории для реализации учебного предмета </w:t>
      </w:r>
    </w:p>
    <w:p w:rsidR="00E03750" w:rsidRDefault="00E03750" w:rsidP="00E03750">
      <w:pPr>
        <w:widowControl/>
        <w:spacing w:line="360" w:lineRule="auto"/>
        <w:ind w:firstLine="851"/>
        <w:jc w:val="center"/>
        <w:rPr>
          <w:rFonts w:eastAsia="Calibri"/>
          <w:b/>
          <w:szCs w:val="28"/>
          <w:lang w:eastAsia="en-US"/>
        </w:rPr>
      </w:pPr>
      <w:r w:rsidRPr="00E03750">
        <w:rPr>
          <w:rFonts w:eastAsia="Calibri"/>
          <w:b/>
          <w:szCs w:val="28"/>
          <w:lang w:eastAsia="en-US"/>
        </w:rPr>
        <w:t>«</w:t>
      </w:r>
      <w:r w:rsidR="00A429A4">
        <w:rPr>
          <w:rFonts w:eastAsia="Calibri"/>
          <w:b/>
          <w:szCs w:val="28"/>
          <w:lang w:eastAsia="en-US"/>
        </w:rPr>
        <w:t>Основы народного танца</w:t>
      </w:r>
      <w:r w:rsidRPr="00E03750">
        <w:rPr>
          <w:rFonts w:eastAsia="Calibri"/>
          <w:b/>
          <w:szCs w:val="28"/>
          <w:lang w:eastAsia="en-US"/>
        </w:rPr>
        <w:t>»</w:t>
      </w:r>
    </w:p>
    <w:p w:rsidR="00E03750" w:rsidRDefault="00E03750" w:rsidP="00E03750">
      <w:pPr>
        <w:widowControl/>
        <w:spacing w:line="360" w:lineRule="auto"/>
        <w:ind w:firstLine="851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Таблица </w:t>
      </w:r>
      <w:r w:rsidR="00AD42F3">
        <w:rPr>
          <w:rFonts w:eastAsia="Calibri"/>
          <w:b/>
          <w:szCs w:val="28"/>
          <w:lang w:eastAsia="en-US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E03750" w:rsidRPr="00E03750" w:rsidTr="009B3601">
        <w:tc>
          <w:tcPr>
            <w:tcW w:w="1480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Площадь</w:t>
            </w:r>
          </w:p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(м</w:t>
            </w:r>
            <w:r w:rsidRPr="00E03750">
              <w:rPr>
                <w:rFonts w:eastAsia="SimSun"/>
                <w:szCs w:val="28"/>
                <w:vertAlign w:val="superscript"/>
                <w:lang w:eastAsia="en-US"/>
              </w:rPr>
              <w:t>2</w:t>
            </w:r>
            <w:r w:rsidRPr="00E03750">
              <w:rPr>
                <w:rFonts w:eastAsia="SimSun"/>
                <w:szCs w:val="28"/>
                <w:lang w:eastAsia="en-US"/>
              </w:rPr>
              <w:t>)</w:t>
            </w:r>
          </w:p>
        </w:tc>
        <w:tc>
          <w:tcPr>
            <w:tcW w:w="2771" w:type="pct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Оснащение</w:t>
            </w:r>
          </w:p>
        </w:tc>
      </w:tr>
      <w:tr w:rsidR="00E03750" w:rsidRPr="00E03750" w:rsidTr="009B3601">
        <w:tc>
          <w:tcPr>
            <w:tcW w:w="5000" w:type="pct"/>
            <w:gridSpan w:val="3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</w:tr>
      <w:tr w:rsidR="00E03750" w:rsidRPr="00E03750" w:rsidTr="009B3601">
        <w:tc>
          <w:tcPr>
            <w:tcW w:w="1480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60,2</w:t>
            </w:r>
          </w:p>
        </w:tc>
        <w:tc>
          <w:tcPr>
            <w:tcW w:w="2771" w:type="pct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пианино;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музыкальный центр;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ноутбук;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 xml:space="preserve">- фонотека; 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 xml:space="preserve">- </w:t>
            </w:r>
            <w:r w:rsidRPr="00E03750">
              <w:rPr>
                <w:rFonts w:eastAsia="Calibri"/>
                <w:szCs w:val="28"/>
                <w:lang w:eastAsia="en-US"/>
              </w:rPr>
              <w:t xml:space="preserve">сценические костюмы для концертных и конкурсных выступлений, 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реквизит (венки, корзинки, мячи)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соответствующее напольное покрытие;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балетные станки;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зеркала;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коврики для занятий.</w:t>
            </w:r>
          </w:p>
        </w:tc>
      </w:tr>
      <w:tr w:rsidR="00E03750" w:rsidRPr="00E03750" w:rsidTr="009B3601">
        <w:tc>
          <w:tcPr>
            <w:tcW w:w="1480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№114</w:t>
            </w:r>
          </w:p>
        </w:tc>
        <w:tc>
          <w:tcPr>
            <w:tcW w:w="749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39,4</w:t>
            </w:r>
          </w:p>
        </w:tc>
        <w:tc>
          <w:tcPr>
            <w:tcW w:w="2771" w:type="pct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пианино;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музыкальный центр;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ноутбук;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фонотека;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kern w:val="1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SimSun"/>
                <w:kern w:val="1"/>
                <w:szCs w:val="28"/>
                <w:lang w:eastAsia="en-US"/>
              </w:rPr>
              <w:lastRenderedPageBreak/>
              <w:t xml:space="preserve">- </w:t>
            </w:r>
            <w:r w:rsidRPr="00E03750">
              <w:rPr>
                <w:rFonts w:eastAsia="Calibri"/>
                <w:szCs w:val="28"/>
                <w:lang w:eastAsia="en-US"/>
              </w:rPr>
              <w:t>сценические костюмы для концертных и конкурсных выступлений;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соответствующее напольное покрытие;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балетные станки;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E03750">
              <w:rPr>
                <w:rFonts w:eastAsia="Calibri"/>
                <w:szCs w:val="28"/>
                <w:lang w:eastAsia="en-US"/>
              </w:rPr>
              <w:t>- зеркала.</w:t>
            </w:r>
          </w:p>
        </w:tc>
      </w:tr>
    </w:tbl>
    <w:p w:rsidR="00E03750" w:rsidRPr="00E03750" w:rsidRDefault="00E03750" w:rsidP="00334741">
      <w:pPr>
        <w:widowControl/>
        <w:ind w:firstLine="709"/>
        <w:contextualSpacing/>
        <w:rPr>
          <w:rFonts w:eastAsia="SimSun"/>
          <w:szCs w:val="28"/>
          <w:lang w:eastAsia="en-US"/>
        </w:rPr>
      </w:pPr>
      <w:r w:rsidRPr="00E03750">
        <w:rPr>
          <w:rFonts w:eastAsia="SimSun"/>
          <w:szCs w:val="28"/>
          <w:lang w:eastAsia="en-US"/>
        </w:rPr>
        <w:lastRenderedPageBreak/>
        <w:t xml:space="preserve">В </w:t>
      </w:r>
      <w:r w:rsidR="002D506F">
        <w:rPr>
          <w:rFonts w:eastAsia="SimSun"/>
          <w:szCs w:val="28"/>
          <w:lang w:eastAsia="en-US"/>
        </w:rPr>
        <w:t>МАУДО ДШИ</w:t>
      </w:r>
      <w:r w:rsidRPr="00E03750">
        <w:rPr>
          <w:rFonts w:eastAsia="SimSun"/>
          <w:szCs w:val="28"/>
          <w:lang w:eastAsia="en-US"/>
        </w:rPr>
        <w:t xml:space="preserve"> 3 концертных зала с концертными роялями, звукотехническим и световым оборудованием:</w:t>
      </w:r>
    </w:p>
    <w:p w:rsidR="00E03750" w:rsidRPr="00E03750" w:rsidRDefault="00E03750" w:rsidP="00334741">
      <w:pPr>
        <w:widowControl/>
        <w:ind w:firstLine="709"/>
        <w:contextualSpacing/>
        <w:rPr>
          <w:rFonts w:eastAsia="SimSun"/>
          <w:szCs w:val="28"/>
          <w:lang w:eastAsia="en-US"/>
        </w:rPr>
      </w:pPr>
      <w:r w:rsidRPr="00E03750">
        <w:rPr>
          <w:rFonts w:eastAsia="SimSun"/>
          <w:szCs w:val="28"/>
          <w:lang w:eastAsia="en-US"/>
        </w:rPr>
        <w:t>- корпус № 1 – 2 концертных зала (Большой зал на 380 посадочных мест, Малый зал на 50 посадочных мест);</w:t>
      </w:r>
    </w:p>
    <w:p w:rsidR="00E03750" w:rsidRPr="00E03750" w:rsidRDefault="00E03750" w:rsidP="00334741">
      <w:pPr>
        <w:widowControl/>
        <w:ind w:firstLine="709"/>
        <w:contextualSpacing/>
        <w:rPr>
          <w:rFonts w:eastAsia="SimSun"/>
          <w:szCs w:val="28"/>
          <w:lang w:eastAsia="en-US"/>
        </w:rPr>
      </w:pPr>
      <w:r w:rsidRPr="00E03750">
        <w:rPr>
          <w:rFonts w:eastAsia="SimSun"/>
          <w:szCs w:val="28"/>
          <w:lang w:eastAsia="en-US"/>
        </w:rPr>
        <w:t>- корпус № 2 – 1 концертный зал (Зрительный зал на 200 посадочных мест).</w:t>
      </w:r>
    </w:p>
    <w:p w:rsidR="00334741" w:rsidRPr="00151597" w:rsidRDefault="00334741" w:rsidP="00E03750">
      <w:pPr>
        <w:widowControl/>
        <w:spacing w:line="360" w:lineRule="auto"/>
        <w:ind w:firstLine="0"/>
        <w:rPr>
          <w:szCs w:val="28"/>
        </w:rPr>
      </w:pPr>
    </w:p>
    <w:p w:rsidR="00E03750" w:rsidRDefault="00E03750" w:rsidP="00E03750">
      <w:pPr>
        <w:widowControl/>
        <w:ind w:firstLine="0"/>
        <w:jc w:val="center"/>
        <w:rPr>
          <w:rFonts w:eastAsia="SimSun"/>
          <w:b/>
          <w:szCs w:val="28"/>
          <w:lang w:eastAsia="en-US"/>
        </w:rPr>
      </w:pPr>
      <w:r w:rsidRPr="00E03750">
        <w:rPr>
          <w:rFonts w:eastAsia="SimSun"/>
          <w:b/>
          <w:szCs w:val="28"/>
          <w:lang w:eastAsia="en-US"/>
        </w:rPr>
        <w:t>Концертные залы</w:t>
      </w:r>
    </w:p>
    <w:p w:rsidR="00E03750" w:rsidRDefault="00E03750" w:rsidP="00E03750">
      <w:pPr>
        <w:widowControl/>
        <w:ind w:firstLine="0"/>
        <w:jc w:val="right"/>
        <w:rPr>
          <w:rFonts w:eastAsia="SimSun"/>
          <w:b/>
          <w:szCs w:val="28"/>
          <w:lang w:eastAsia="en-US"/>
        </w:rPr>
      </w:pPr>
      <w:r>
        <w:rPr>
          <w:rFonts w:eastAsia="SimSun"/>
          <w:b/>
          <w:szCs w:val="28"/>
          <w:lang w:eastAsia="en-US"/>
        </w:rPr>
        <w:t xml:space="preserve">Таблица </w:t>
      </w:r>
      <w:r w:rsidR="00AD42F3">
        <w:rPr>
          <w:rFonts w:eastAsia="SimSun"/>
          <w:b/>
          <w:szCs w:val="28"/>
          <w:lang w:eastAsia="en-US"/>
        </w:rPr>
        <w:t>2</w:t>
      </w:r>
    </w:p>
    <w:p w:rsidR="00E03750" w:rsidRPr="00E03750" w:rsidRDefault="00E03750" w:rsidP="00E03750">
      <w:pPr>
        <w:widowControl/>
        <w:ind w:firstLine="0"/>
        <w:jc w:val="left"/>
        <w:rPr>
          <w:rFonts w:eastAsia="SimSun"/>
          <w:b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E03750" w:rsidRPr="00E03750" w:rsidTr="009B3601">
        <w:trPr>
          <w:trHeight w:val="654"/>
        </w:trPr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Кол-во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5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4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4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Микрофонная система</w:t>
            </w:r>
          </w:p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Звукотехнический комплекс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rPr>
          <w:trHeight w:val="657"/>
        </w:trPr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Активная 2-полосная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Активный 18</w:t>
            </w:r>
            <w:r w:rsidRPr="00E03750">
              <w:rPr>
                <w:rFonts w:eastAsia="SimSun"/>
                <w:szCs w:val="28"/>
                <w:vertAlign w:val="superscript"/>
                <w:lang w:eastAsia="en-US"/>
              </w:rPr>
              <w:t>’</w:t>
            </w:r>
            <w:r w:rsidRPr="00E03750">
              <w:rPr>
                <w:rFonts w:eastAsia="SimSun"/>
                <w:szCs w:val="28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lastRenderedPageBreak/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val="en-US"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Блок питания 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6-канальный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Компрессор-лимитер экспандер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val="en-US"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Кроссовер </w:t>
            </w:r>
            <w:r w:rsidRPr="00E03750">
              <w:rPr>
                <w:rFonts w:eastAsia="SimSun"/>
                <w:szCs w:val="28"/>
                <w:lang w:val="en-US" w:eastAsia="en-US"/>
              </w:rPr>
              <w:t>(</w:t>
            </w:r>
            <w:r w:rsidRPr="00E03750">
              <w:rPr>
                <w:rFonts w:eastAsia="SimSun"/>
                <w:szCs w:val="28"/>
                <w:lang w:eastAsia="en-US"/>
              </w:rPr>
              <w:t>стерео</w:t>
            </w:r>
            <w:r w:rsidRPr="00E03750">
              <w:rPr>
                <w:rFonts w:eastAsia="SimSun"/>
                <w:szCs w:val="28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Радиомикрофон одноантенный (пара)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1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val="en-US"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 xml:space="preserve">Радиосистема </w:t>
            </w:r>
            <w:r w:rsidRPr="00E03750">
              <w:rPr>
                <w:rFonts w:eastAsia="SimSun"/>
                <w:szCs w:val="28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val="en-US" w:eastAsia="en-US"/>
              </w:rPr>
              <w:t xml:space="preserve">3 </w:t>
            </w:r>
            <w:r w:rsidRPr="00E03750">
              <w:rPr>
                <w:rFonts w:eastAsia="SimSun"/>
                <w:szCs w:val="28"/>
                <w:lang w:eastAsia="en-US"/>
              </w:rPr>
              <w:t>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6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  <w:tr w:rsidR="00E03750" w:rsidRPr="00E03750" w:rsidTr="009B3601">
        <w:tc>
          <w:tcPr>
            <w:tcW w:w="203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1</w:t>
            </w:r>
          </w:p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Большой зал</w:t>
            </w:r>
          </w:p>
          <w:p w:rsidR="00E03750" w:rsidRPr="00E03750" w:rsidRDefault="00E03750" w:rsidP="00E03750">
            <w:pPr>
              <w:widowControl/>
              <w:ind w:firstLine="0"/>
              <w:jc w:val="left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E03750" w:rsidRPr="00E03750" w:rsidRDefault="00E03750" w:rsidP="00E03750">
            <w:pPr>
              <w:widowControl/>
              <w:ind w:firstLine="0"/>
              <w:jc w:val="center"/>
              <w:rPr>
                <w:rFonts w:eastAsia="SimSun"/>
                <w:szCs w:val="28"/>
                <w:lang w:eastAsia="en-US"/>
              </w:rPr>
            </w:pPr>
            <w:r w:rsidRPr="00E03750">
              <w:rPr>
                <w:rFonts w:eastAsia="SimSun"/>
                <w:szCs w:val="28"/>
                <w:lang w:eastAsia="en-US"/>
              </w:rPr>
              <w:t>2 шт.</w:t>
            </w:r>
          </w:p>
        </w:tc>
      </w:tr>
    </w:tbl>
    <w:p w:rsidR="00E03750" w:rsidRDefault="00E03750" w:rsidP="00AD42F3">
      <w:pPr>
        <w:widowControl/>
        <w:ind w:firstLine="0"/>
        <w:contextualSpacing/>
        <w:rPr>
          <w:rFonts w:eastAsia="Calibri"/>
          <w:szCs w:val="28"/>
        </w:rPr>
      </w:pPr>
    </w:p>
    <w:p w:rsidR="00AD42F3" w:rsidRDefault="00E03750" w:rsidP="00F34FFB">
      <w:pPr>
        <w:widowControl/>
        <w:ind w:firstLine="709"/>
        <w:contextualSpacing/>
        <w:rPr>
          <w:szCs w:val="28"/>
        </w:rPr>
      </w:pPr>
      <w:r w:rsidRPr="00E03750">
        <w:rPr>
          <w:rFonts w:eastAsia="Calibri"/>
          <w:szCs w:val="28"/>
        </w:rPr>
        <w:t xml:space="preserve">В </w:t>
      </w:r>
      <w:r w:rsidR="002D506F">
        <w:rPr>
          <w:rFonts w:eastAsia="Calibri"/>
          <w:szCs w:val="28"/>
        </w:rPr>
        <w:t>МАУДО ДШИ</w:t>
      </w:r>
      <w:r w:rsidRPr="00E03750">
        <w:rPr>
          <w:szCs w:val="28"/>
        </w:rPr>
        <w:t xml:space="preserve"> соблюдаются своевременные сроки текущего и  капитального  ремонта  учебных помещений, создаются условия для содержания, своевременного обслуживания и ремонта музыкальных инструментов. </w:t>
      </w:r>
      <w:r w:rsidRPr="00E03750">
        <w:rPr>
          <w:rFonts w:eastAsia="Calibri"/>
          <w:szCs w:val="28"/>
        </w:rPr>
        <w:t xml:space="preserve">Учреждение </w:t>
      </w:r>
      <w:r w:rsidRPr="00E03750">
        <w:rPr>
          <w:szCs w:val="28"/>
        </w:rPr>
        <w:t xml:space="preserve">обеспечивает выступления учебных </w:t>
      </w:r>
      <w:r w:rsidR="002D506F" w:rsidRPr="00E03750">
        <w:rPr>
          <w:szCs w:val="28"/>
        </w:rPr>
        <w:t>хореографических коллективов</w:t>
      </w:r>
      <w:r w:rsidRPr="00E03750">
        <w:rPr>
          <w:szCs w:val="28"/>
        </w:rPr>
        <w:t xml:space="preserve"> сценическими костюмами. </w:t>
      </w:r>
      <w:bookmarkEnd w:id="2"/>
    </w:p>
    <w:p w:rsidR="00E03750" w:rsidRPr="0061656B" w:rsidRDefault="00E03750" w:rsidP="006343F9">
      <w:pPr>
        <w:pStyle w:val="Body1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_Hlk162218846"/>
      <w:r w:rsidRPr="0061656B">
        <w:rPr>
          <w:rFonts w:ascii="Times New Roman" w:hAnsi="Times New Roman"/>
          <w:b/>
          <w:sz w:val="28"/>
          <w:szCs w:val="28"/>
        </w:rPr>
        <w:t>II</w:t>
      </w:r>
      <w:r w:rsidRPr="0061656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16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56B">
        <w:rPr>
          <w:rFonts w:ascii="Times New Roman" w:hAnsi="Times New Roman"/>
          <w:sz w:val="28"/>
          <w:szCs w:val="28"/>
          <w:lang w:val="ru-RU"/>
        </w:rPr>
        <w:tab/>
      </w:r>
      <w:r w:rsidRPr="0061656B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E03750" w:rsidRPr="00E03750" w:rsidRDefault="00E03750" w:rsidP="00334741">
      <w:pPr>
        <w:widowControl/>
        <w:ind w:firstLine="709"/>
        <w:contextualSpacing/>
        <w:rPr>
          <w:i/>
          <w:szCs w:val="28"/>
        </w:rPr>
      </w:pPr>
      <w:r w:rsidRPr="00E03750">
        <w:rPr>
          <w:b/>
          <w:i/>
          <w:szCs w:val="28"/>
        </w:rPr>
        <w:t>1. Сведения о затратах учебного времени</w:t>
      </w:r>
      <w:r w:rsidRPr="00E03750">
        <w:rPr>
          <w:i/>
          <w:szCs w:val="28"/>
        </w:rPr>
        <w:t>,</w:t>
      </w:r>
      <w:r w:rsidRPr="00E03750">
        <w:rPr>
          <w:szCs w:val="28"/>
        </w:rPr>
        <w:t xml:space="preserve"> предусмотренного на освоение учебного предмета «</w:t>
      </w:r>
      <w:r w:rsidR="00A429A4">
        <w:rPr>
          <w:szCs w:val="28"/>
        </w:rPr>
        <w:t>Основы народного танца</w:t>
      </w:r>
      <w:r w:rsidRPr="00E03750">
        <w:rPr>
          <w:szCs w:val="28"/>
        </w:rPr>
        <w:t>», на максимальную нагрузку обучающихся и аудиторные занятия:</w:t>
      </w:r>
      <w:r w:rsidRPr="00E03750">
        <w:rPr>
          <w:i/>
          <w:szCs w:val="28"/>
        </w:rPr>
        <w:t xml:space="preserve"> </w:t>
      </w:r>
    </w:p>
    <w:p w:rsidR="00E03750" w:rsidRPr="00E03750" w:rsidRDefault="00E03750" w:rsidP="00334741">
      <w:pPr>
        <w:widowControl/>
        <w:ind w:firstLine="851"/>
        <w:jc w:val="left"/>
        <w:rPr>
          <w:b/>
          <w:iCs/>
          <w:szCs w:val="28"/>
        </w:rPr>
      </w:pPr>
      <w:r w:rsidRPr="00E03750">
        <w:rPr>
          <w:b/>
          <w:iCs/>
          <w:szCs w:val="28"/>
        </w:rPr>
        <w:t>Срок обучения 3 года</w:t>
      </w:r>
    </w:p>
    <w:p w:rsidR="00E03750" w:rsidRDefault="00E03750" w:rsidP="00334741">
      <w:pPr>
        <w:widowControl/>
        <w:ind w:firstLine="851"/>
        <w:jc w:val="right"/>
        <w:rPr>
          <w:b/>
          <w:iCs/>
          <w:szCs w:val="28"/>
        </w:rPr>
      </w:pPr>
      <w:r w:rsidRPr="00E03750">
        <w:rPr>
          <w:b/>
          <w:iCs/>
          <w:szCs w:val="28"/>
        </w:rPr>
        <w:t xml:space="preserve">Таблица </w:t>
      </w:r>
      <w:r w:rsidR="00AD42F3">
        <w:rPr>
          <w:b/>
          <w:iCs/>
          <w:szCs w:val="28"/>
        </w:rPr>
        <w:t>3</w:t>
      </w:r>
      <w:r w:rsidRPr="00E03750">
        <w:rPr>
          <w:b/>
          <w:iCs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965"/>
        <w:gridCol w:w="968"/>
        <w:gridCol w:w="2357"/>
      </w:tblGrid>
      <w:tr w:rsidR="00E03750" w:rsidRPr="00E03750" w:rsidTr="00F34FFB">
        <w:trPr>
          <w:trHeight w:val="570"/>
        </w:trPr>
        <w:tc>
          <w:tcPr>
            <w:tcW w:w="4527" w:type="dxa"/>
            <w:vMerge w:val="restart"/>
          </w:tcPr>
          <w:p w:rsidR="00E03750" w:rsidRPr="00E03750" w:rsidRDefault="00E03750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b/>
                <w:color w:val="000000"/>
                <w:szCs w:val="28"/>
              </w:rPr>
            </w:pPr>
            <w:r w:rsidRPr="00E03750">
              <w:rPr>
                <w:b/>
                <w:szCs w:val="28"/>
              </w:rPr>
              <w:t>Вид учебной работы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:rsidR="00E03750" w:rsidRPr="00E03750" w:rsidRDefault="00E03750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b/>
                <w:color w:val="000000"/>
                <w:szCs w:val="28"/>
              </w:rPr>
            </w:pPr>
            <w:r w:rsidRPr="00E03750">
              <w:rPr>
                <w:rFonts w:eastAsia="ヒラギノ角ゴ Pro W3"/>
                <w:b/>
                <w:color w:val="000000"/>
                <w:szCs w:val="28"/>
              </w:rPr>
              <w:t>Распределение по годам обучения</w:t>
            </w:r>
          </w:p>
        </w:tc>
      </w:tr>
      <w:tr w:rsidR="00DA67F4" w:rsidRPr="00E03750" w:rsidTr="00F34FFB">
        <w:trPr>
          <w:trHeight w:val="390"/>
        </w:trPr>
        <w:tc>
          <w:tcPr>
            <w:tcW w:w="4527" w:type="dxa"/>
            <w:vMerge/>
          </w:tcPr>
          <w:p w:rsidR="00DA67F4" w:rsidRPr="00E03750" w:rsidRDefault="00DA67F4" w:rsidP="00E03750">
            <w:pPr>
              <w:widowControl/>
              <w:ind w:firstLine="0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A67F4" w:rsidRPr="00E03750" w:rsidRDefault="00DA67F4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b/>
                <w:color w:val="000000"/>
                <w:szCs w:val="28"/>
              </w:rPr>
            </w:pPr>
            <w:r w:rsidRPr="00E03750">
              <w:rPr>
                <w:rFonts w:eastAsia="ヒラギノ角ゴ Pro W3"/>
                <w:b/>
                <w:color w:val="000000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DA67F4" w:rsidRPr="00E03750" w:rsidRDefault="00DA67F4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b/>
                <w:color w:val="000000"/>
                <w:szCs w:val="28"/>
              </w:rPr>
            </w:pPr>
            <w:r w:rsidRPr="00E03750">
              <w:rPr>
                <w:rFonts w:eastAsia="ヒラギノ角ゴ Pro W3"/>
                <w:b/>
                <w:color w:val="000000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F4" w:rsidRPr="00E03750" w:rsidRDefault="00DA67F4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b/>
                <w:color w:val="000000"/>
                <w:szCs w:val="28"/>
              </w:rPr>
            </w:pPr>
            <w:r w:rsidRPr="00E03750">
              <w:rPr>
                <w:rFonts w:eastAsia="ヒラギノ角ゴ Pro W3"/>
                <w:b/>
                <w:color w:val="000000"/>
                <w:szCs w:val="28"/>
              </w:rPr>
              <w:t>3</w:t>
            </w:r>
          </w:p>
        </w:tc>
      </w:tr>
      <w:tr w:rsidR="00DA67F4" w:rsidRPr="00E03750" w:rsidTr="00F34FFB">
        <w:tc>
          <w:tcPr>
            <w:tcW w:w="4527" w:type="dxa"/>
          </w:tcPr>
          <w:p w:rsidR="00DA67F4" w:rsidRPr="00E03750" w:rsidRDefault="00DA67F4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t>Количество недель</w:t>
            </w:r>
          </w:p>
        </w:tc>
        <w:tc>
          <w:tcPr>
            <w:tcW w:w="965" w:type="dxa"/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35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35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35</w:t>
            </w:r>
          </w:p>
        </w:tc>
      </w:tr>
      <w:tr w:rsidR="00DA67F4" w:rsidRPr="00E03750" w:rsidTr="00F34FFB">
        <w:tc>
          <w:tcPr>
            <w:tcW w:w="4527" w:type="dxa"/>
          </w:tcPr>
          <w:p w:rsidR="00DA67F4" w:rsidRPr="00E03750" w:rsidRDefault="00F34FFB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t>Недельная нагрузка</w:t>
            </w:r>
            <w:r w:rsidR="00DA67F4" w:rsidRPr="00E03750">
              <w:rPr>
                <w:rFonts w:eastAsia="ヒラギノ角ゴ Pro W3"/>
                <w:color w:val="000000"/>
                <w:szCs w:val="28"/>
              </w:rPr>
              <w:t xml:space="preserve"> в часах</w:t>
            </w:r>
          </w:p>
        </w:tc>
        <w:tc>
          <w:tcPr>
            <w:tcW w:w="965" w:type="dxa"/>
          </w:tcPr>
          <w:p w:rsidR="00DA67F4" w:rsidRPr="00E03750" w:rsidRDefault="00DA67F4" w:rsidP="00E0375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A67F4" w:rsidRPr="00E03750" w:rsidRDefault="00DA67F4" w:rsidP="00E0375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DA67F4" w:rsidRPr="00E03750" w:rsidRDefault="00DA67F4" w:rsidP="00E0375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A67F4" w:rsidRPr="00E03750" w:rsidTr="00F34FFB">
        <w:tc>
          <w:tcPr>
            <w:tcW w:w="4527" w:type="dxa"/>
          </w:tcPr>
          <w:p w:rsidR="00DA67F4" w:rsidRPr="00E03750" w:rsidRDefault="00DA67F4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b/>
                <w:color w:val="000000"/>
                <w:szCs w:val="28"/>
              </w:rPr>
              <w:t>Максимальная</w:t>
            </w:r>
            <w:r w:rsidRPr="00E03750">
              <w:rPr>
                <w:rFonts w:eastAsia="ヒラギノ角ゴ Pro W3"/>
                <w:color w:val="000000"/>
                <w:szCs w:val="28"/>
              </w:rPr>
              <w:t xml:space="preserve"> учебная нагрузка </w:t>
            </w:r>
          </w:p>
          <w:p w:rsidR="00DA67F4" w:rsidRPr="00E03750" w:rsidRDefault="00DA67F4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t>(на весь период обучения, в часах)</w:t>
            </w:r>
          </w:p>
        </w:tc>
        <w:tc>
          <w:tcPr>
            <w:tcW w:w="965" w:type="dxa"/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91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DA67F4" w:rsidRPr="00E03750" w:rsidTr="00F34FFB">
        <w:tc>
          <w:tcPr>
            <w:tcW w:w="4527" w:type="dxa"/>
          </w:tcPr>
          <w:p w:rsidR="00DA67F4" w:rsidRPr="00E03750" w:rsidRDefault="00DA67F4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t xml:space="preserve">Количество часов на </w:t>
            </w:r>
            <w:r w:rsidRPr="00E03750">
              <w:rPr>
                <w:rFonts w:eastAsia="ヒラギノ角ゴ Pro W3"/>
                <w:b/>
                <w:color w:val="000000"/>
                <w:szCs w:val="28"/>
              </w:rPr>
              <w:t>аудиторные</w:t>
            </w:r>
            <w:r w:rsidRPr="00E03750">
              <w:rPr>
                <w:rFonts w:eastAsia="ヒラギノ角ゴ Pro W3"/>
                <w:color w:val="000000"/>
                <w:szCs w:val="28"/>
              </w:rPr>
              <w:t xml:space="preserve"> занятия</w:t>
            </w:r>
          </w:p>
        </w:tc>
        <w:tc>
          <w:tcPr>
            <w:tcW w:w="965" w:type="dxa"/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70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DA67F4" w:rsidRPr="00E03750" w:rsidTr="00F34FFB">
        <w:tc>
          <w:tcPr>
            <w:tcW w:w="4527" w:type="dxa"/>
          </w:tcPr>
          <w:p w:rsidR="00DA67F4" w:rsidRPr="00E03750" w:rsidRDefault="00DA67F4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t xml:space="preserve">Количество часов на </w:t>
            </w:r>
            <w:r w:rsidRPr="00E03750">
              <w:rPr>
                <w:rFonts w:eastAsia="ヒラギノ角ゴ Pro W3"/>
                <w:b/>
                <w:color w:val="000000"/>
                <w:szCs w:val="28"/>
              </w:rPr>
              <w:lastRenderedPageBreak/>
              <w:t>самостоятельную</w:t>
            </w:r>
            <w:r w:rsidRPr="00E03750">
              <w:rPr>
                <w:rFonts w:eastAsia="ヒラギノ角ゴ Pro W3"/>
                <w:color w:val="000000"/>
                <w:szCs w:val="28"/>
              </w:rPr>
              <w:t xml:space="preserve"> работу</w:t>
            </w:r>
          </w:p>
        </w:tc>
        <w:tc>
          <w:tcPr>
            <w:tcW w:w="965" w:type="dxa"/>
          </w:tcPr>
          <w:p w:rsidR="00DA67F4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lastRenderedPageBreak/>
              <w:t>21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DA67F4" w:rsidRPr="00E03750" w:rsidRDefault="0098314C" w:rsidP="0098314C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E03750" w:rsidRPr="00E03750" w:rsidTr="00F34FFB">
        <w:tc>
          <w:tcPr>
            <w:tcW w:w="4527" w:type="dxa"/>
          </w:tcPr>
          <w:p w:rsidR="00E03750" w:rsidRPr="00E03750" w:rsidRDefault="00E03750" w:rsidP="00E03750">
            <w:pPr>
              <w:widowControl/>
              <w:ind w:firstLine="0"/>
              <w:jc w:val="left"/>
              <w:outlineLvl w:val="0"/>
              <w:rPr>
                <w:rFonts w:eastAsia="ヒラギノ角ゴ Pro W3"/>
                <w:color w:val="000000"/>
                <w:szCs w:val="28"/>
              </w:rPr>
            </w:pPr>
            <w:r w:rsidRPr="00E03750">
              <w:rPr>
                <w:rFonts w:eastAsia="ヒラギノ角ゴ Pro W3"/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4290" w:type="dxa"/>
            <w:gridSpan w:val="3"/>
          </w:tcPr>
          <w:p w:rsidR="00E03750" w:rsidRPr="00E03750" w:rsidRDefault="0098314C" w:rsidP="00E03750">
            <w:pPr>
              <w:widowControl/>
              <w:ind w:firstLine="0"/>
              <w:jc w:val="center"/>
              <w:outlineLvl w:val="0"/>
              <w:rPr>
                <w:rFonts w:eastAsia="ヒラギノ角ゴ Pro W3"/>
                <w:color w:val="000000"/>
                <w:szCs w:val="28"/>
              </w:rPr>
            </w:pPr>
            <w:r>
              <w:rPr>
                <w:rFonts w:eastAsia="ヒラギノ角ゴ Pro W3"/>
                <w:color w:val="000000"/>
                <w:szCs w:val="28"/>
              </w:rPr>
              <w:t>546</w:t>
            </w:r>
          </w:p>
        </w:tc>
      </w:tr>
      <w:bookmarkEnd w:id="4"/>
    </w:tbl>
    <w:p w:rsidR="00983D1C" w:rsidRPr="00334741" w:rsidRDefault="00983D1C" w:rsidP="000E2BF2">
      <w:pPr>
        <w:widowControl/>
        <w:spacing w:line="360" w:lineRule="auto"/>
        <w:ind w:firstLine="0"/>
        <w:jc w:val="left"/>
        <w:rPr>
          <w:iCs/>
          <w:szCs w:val="28"/>
        </w:rPr>
      </w:pPr>
    </w:p>
    <w:p w:rsidR="00DA67F4" w:rsidRPr="006343F9" w:rsidRDefault="00DA67F4" w:rsidP="006343F9">
      <w:pPr>
        <w:pStyle w:val="Body1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5" w:name="_Hlk162218889"/>
      <w:r w:rsidRPr="0061656B">
        <w:rPr>
          <w:rFonts w:ascii="Times New Roman" w:hAnsi="Times New Roman"/>
          <w:b/>
          <w:i/>
          <w:sz w:val="28"/>
          <w:szCs w:val="28"/>
          <w:lang w:val="ru-RU"/>
        </w:rPr>
        <w:t>Годовые требования по классам</w:t>
      </w:r>
      <w:bookmarkEnd w:id="5"/>
    </w:p>
    <w:p w:rsidR="00DA67F4" w:rsidRPr="0061656B" w:rsidRDefault="00DA67F4" w:rsidP="00F34FFB">
      <w:pPr>
        <w:pStyle w:val="a3"/>
        <w:ind w:left="0" w:firstLine="357"/>
        <w:rPr>
          <w:szCs w:val="28"/>
        </w:rPr>
      </w:pPr>
      <w:bookmarkStart w:id="6" w:name="_Hlk162219295"/>
      <w:r w:rsidRPr="0061656B">
        <w:rPr>
          <w:szCs w:val="28"/>
        </w:rPr>
        <w:t xml:space="preserve">Программа </w:t>
      </w:r>
      <w:r w:rsidR="002D506F">
        <w:rPr>
          <w:szCs w:val="28"/>
        </w:rPr>
        <w:t>учебного предмета</w:t>
      </w:r>
      <w:r w:rsidRPr="0061656B">
        <w:rPr>
          <w:szCs w:val="28"/>
        </w:rPr>
        <w:t xml:space="preserve"> </w:t>
      </w:r>
      <w:r>
        <w:rPr>
          <w:szCs w:val="28"/>
        </w:rPr>
        <w:t>«</w:t>
      </w:r>
      <w:r w:rsidR="00EC6402">
        <w:rPr>
          <w:szCs w:val="28"/>
        </w:rPr>
        <w:t>Основ</w:t>
      </w:r>
      <w:r w:rsidR="002D506F">
        <w:rPr>
          <w:szCs w:val="28"/>
        </w:rPr>
        <w:t>ы</w:t>
      </w:r>
      <w:r w:rsidR="00EC6402">
        <w:rPr>
          <w:szCs w:val="28"/>
        </w:rPr>
        <w:t xml:space="preserve"> народного танца</w:t>
      </w:r>
      <w:r>
        <w:rPr>
          <w:szCs w:val="28"/>
        </w:rPr>
        <w:t>»</w:t>
      </w:r>
      <w:r w:rsidRPr="0061656B">
        <w:rPr>
          <w:szCs w:val="28"/>
        </w:rPr>
        <w:t xml:space="preserve"> включает в себя комплекс движений на середине зала, распределенных в развитии, – от простого к сложному. Обучение по данной программе позволяет осваивать материал поэтапно и последовательно, накладывая новые технические приемы на уже освоенные ранее движения, постепенно их усложняя. Преподаватель имеет возможность регулировать осуществление программных требований, исходя из психологических, физических и эмоциональных особенностей </w:t>
      </w:r>
      <w:r>
        <w:rPr>
          <w:szCs w:val="28"/>
        </w:rPr>
        <w:t>обучающихся</w:t>
      </w:r>
      <w:r w:rsidRPr="0061656B">
        <w:rPr>
          <w:szCs w:val="28"/>
        </w:rPr>
        <w:t xml:space="preserve"> на конкретный период времени. </w:t>
      </w:r>
    </w:p>
    <w:p w:rsidR="00DA67F4" w:rsidRPr="0061656B" w:rsidRDefault="00DA67F4" w:rsidP="00F34FFB">
      <w:pPr>
        <w:pStyle w:val="a3"/>
        <w:ind w:left="0" w:firstLine="357"/>
        <w:rPr>
          <w:szCs w:val="28"/>
        </w:rPr>
      </w:pPr>
      <w:bookmarkStart w:id="7" w:name="_Hlk162224290"/>
      <w:r w:rsidRPr="0061656B">
        <w:rPr>
          <w:szCs w:val="28"/>
        </w:rPr>
        <w:t>Каждое предлагаемое движение изучается по алгоритму:</w:t>
      </w:r>
    </w:p>
    <w:p w:rsidR="00DA67F4" w:rsidRPr="0061656B" w:rsidRDefault="00DA67F4" w:rsidP="00F34FFB">
      <w:pPr>
        <w:pStyle w:val="a3"/>
        <w:ind w:left="0" w:firstLine="357"/>
        <w:rPr>
          <w:szCs w:val="28"/>
        </w:rPr>
      </w:pPr>
      <w:r w:rsidRPr="0061656B">
        <w:rPr>
          <w:szCs w:val="28"/>
        </w:rPr>
        <w:t>а) знакомство с правилами выполнения движения, его физиологическими особенностями;</w:t>
      </w:r>
    </w:p>
    <w:p w:rsidR="00DA67F4" w:rsidRPr="0061656B" w:rsidRDefault="00DA67F4" w:rsidP="00F34FFB">
      <w:pPr>
        <w:pStyle w:val="a3"/>
        <w:ind w:left="0" w:firstLine="357"/>
        <w:rPr>
          <w:szCs w:val="28"/>
        </w:rPr>
      </w:pPr>
      <w:r w:rsidRPr="0061656B">
        <w:rPr>
          <w:szCs w:val="28"/>
        </w:rPr>
        <w:t>б)</w:t>
      </w:r>
      <w:r w:rsidR="00334741">
        <w:rPr>
          <w:szCs w:val="28"/>
        </w:rPr>
        <w:t xml:space="preserve"> </w:t>
      </w:r>
      <w:r w:rsidRPr="0061656B">
        <w:rPr>
          <w:szCs w:val="28"/>
        </w:rPr>
        <w:t>изучение движения в чистом виде;</w:t>
      </w:r>
    </w:p>
    <w:p w:rsidR="00DA67F4" w:rsidRPr="001A47BB" w:rsidRDefault="00DA67F4" w:rsidP="00F34FFB">
      <w:pPr>
        <w:pStyle w:val="Body1"/>
        <w:ind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67F4">
        <w:rPr>
          <w:rFonts w:ascii="Times New Roman" w:hAnsi="Times New Roman"/>
          <w:sz w:val="28"/>
          <w:szCs w:val="28"/>
          <w:lang w:val="ru-RU"/>
        </w:rPr>
        <w:t>в) работа над движением в комбинации</w:t>
      </w:r>
      <w:r w:rsidR="00803853">
        <w:rPr>
          <w:rFonts w:ascii="Times New Roman" w:hAnsi="Times New Roman"/>
          <w:sz w:val="28"/>
          <w:szCs w:val="28"/>
          <w:lang w:val="ru-RU"/>
        </w:rPr>
        <w:t>.</w:t>
      </w:r>
      <w:bookmarkEnd w:id="6"/>
      <w:bookmarkEnd w:id="7"/>
    </w:p>
    <w:p w:rsidR="00DA67F4" w:rsidRDefault="00DA67F4" w:rsidP="006343F9">
      <w:pPr>
        <w:widowControl/>
        <w:ind w:firstLine="709"/>
        <w:contextualSpacing/>
        <w:jc w:val="center"/>
        <w:rPr>
          <w:b/>
          <w:i/>
          <w:color w:val="000000"/>
          <w:szCs w:val="28"/>
        </w:rPr>
      </w:pPr>
      <w:r w:rsidRPr="00DA67F4">
        <w:rPr>
          <w:b/>
          <w:i/>
          <w:color w:val="000000"/>
          <w:szCs w:val="28"/>
        </w:rPr>
        <w:t>1 год обучения</w:t>
      </w:r>
    </w:p>
    <w:p w:rsidR="00DA67F4" w:rsidRDefault="00DA67F4" w:rsidP="00F34FFB">
      <w:pPr>
        <w:widowControl/>
        <w:ind w:firstLine="357"/>
        <w:contextualSpacing/>
      </w:pPr>
      <w:bookmarkStart w:id="8" w:name="_Hlk162219445"/>
      <w:r>
        <w:t>На первом году обучения изучаются простейшие элементы и движения народно-сценического танца на середине зала, осваиваются первоначальные понятия о характере, манере и стиле исполнения изучаемых движений, разучиваются несложные танцевальные этюды, составленные из 2-3 ранее пройденных движений на 16-32 такта</w:t>
      </w:r>
    </w:p>
    <w:p w:rsidR="001A3663" w:rsidRPr="001A3663" w:rsidRDefault="001A3663" w:rsidP="00F34FFB">
      <w:pPr>
        <w:widowControl/>
        <w:ind w:firstLine="357"/>
        <w:contextualSpacing/>
        <w:rPr>
          <w:b/>
          <w:iCs/>
          <w:color w:val="000000"/>
          <w:szCs w:val="28"/>
        </w:rPr>
      </w:pPr>
      <w:bookmarkStart w:id="9" w:name="_Hlk162219460"/>
      <w:bookmarkEnd w:id="8"/>
      <w:r w:rsidRPr="00690B6D">
        <w:rPr>
          <w:b/>
          <w:iCs/>
          <w:color w:val="000000"/>
          <w:szCs w:val="28"/>
        </w:rPr>
        <w:t xml:space="preserve">Раздел </w:t>
      </w:r>
      <w:r w:rsidRPr="001A3663">
        <w:rPr>
          <w:b/>
          <w:iCs/>
          <w:color w:val="000000"/>
          <w:szCs w:val="28"/>
        </w:rPr>
        <w:t>1.</w:t>
      </w:r>
      <w:r w:rsidRPr="00690B6D">
        <w:rPr>
          <w:b/>
          <w:iCs/>
          <w:color w:val="000000"/>
          <w:szCs w:val="28"/>
        </w:rPr>
        <w:t xml:space="preserve"> </w:t>
      </w:r>
      <w:r w:rsidRPr="001A3663">
        <w:rPr>
          <w:b/>
          <w:iCs/>
          <w:color w:val="000000"/>
          <w:szCs w:val="28"/>
        </w:rPr>
        <w:t xml:space="preserve">Вводное занятие. </w:t>
      </w:r>
    </w:p>
    <w:p w:rsidR="000E2BF2" w:rsidRPr="00F34FFB" w:rsidRDefault="001A3663" w:rsidP="006C5586">
      <w:pPr>
        <w:pStyle w:val="a3"/>
        <w:widowControl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bookmarkStart w:id="10" w:name="_Hlk162219511"/>
      <w:bookmarkEnd w:id="9"/>
      <w:r w:rsidRPr="00F34FFB">
        <w:rPr>
          <w:bCs/>
          <w:iCs/>
          <w:color w:val="000000"/>
          <w:szCs w:val="28"/>
        </w:rPr>
        <w:t>Знакомство с историей народного танца.</w:t>
      </w:r>
      <w:bookmarkEnd w:id="10"/>
      <w:r w:rsidRPr="00F34FFB">
        <w:rPr>
          <w:bCs/>
          <w:iCs/>
          <w:color w:val="000000"/>
          <w:szCs w:val="28"/>
        </w:rPr>
        <w:t xml:space="preserve"> </w:t>
      </w:r>
    </w:p>
    <w:p w:rsidR="001A3663" w:rsidRPr="00690B6D" w:rsidRDefault="0070380B" w:rsidP="00F34FFB">
      <w:pPr>
        <w:pStyle w:val="a3"/>
        <w:ind w:left="0" w:firstLine="357"/>
        <w:rPr>
          <w:b/>
          <w:iCs/>
          <w:color w:val="000000"/>
          <w:szCs w:val="28"/>
        </w:rPr>
      </w:pPr>
      <w:r w:rsidRPr="00690B6D">
        <w:rPr>
          <w:b/>
          <w:iCs/>
          <w:color w:val="000000"/>
          <w:szCs w:val="28"/>
        </w:rPr>
        <w:t xml:space="preserve">Раздел </w:t>
      </w:r>
      <w:r w:rsidR="00C650E6">
        <w:rPr>
          <w:b/>
          <w:iCs/>
          <w:color w:val="000000"/>
          <w:szCs w:val="28"/>
        </w:rPr>
        <w:t>2</w:t>
      </w:r>
      <w:r w:rsidRPr="00690B6D">
        <w:rPr>
          <w:b/>
          <w:iCs/>
          <w:color w:val="000000"/>
          <w:szCs w:val="28"/>
        </w:rPr>
        <w:t xml:space="preserve">. </w:t>
      </w:r>
      <w:bookmarkStart w:id="11" w:name="_Hlk162219942"/>
      <w:r w:rsidR="001A3663" w:rsidRPr="00690B6D">
        <w:rPr>
          <w:b/>
          <w:szCs w:val="28"/>
        </w:rPr>
        <w:t>Основные положения</w:t>
      </w:r>
      <w:r w:rsidRPr="00690B6D">
        <w:rPr>
          <w:b/>
          <w:szCs w:val="28"/>
        </w:rPr>
        <w:t xml:space="preserve"> корпуса</w:t>
      </w:r>
      <w:r w:rsidR="001A3663" w:rsidRPr="00690B6D">
        <w:rPr>
          <w:b/>
          <w:szCs w:val="28"/>
        </w:rPr>
        <w:t xml:space="preserve"> и движения рук:</w:t>
      </w:r>
      <w:bookmarkEnd w:id="11"/>
    </w:p>
    <w:p w:rsidR="004136A5" w:rsidRPr="00F34FFB" w:rsidRDefault="001A3663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t>1-е положение: обе руки согнуты в локтях и находятся на талии, локти направлены точно в стороны и расположены на одной линии с плечами. Кисть руки не прогибается, пальцы сжаты в кулачки, тыльная сторона кисти направлена строго вперед, большой палец прижат к указательному.</w:t>
      </w:r>
    </w:p>
    <w:p w:rsidR="004136A5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t>2-е положение: обе руки, свободные в локтях, подняты вперед на уровне груди, кисти повернуты ладонями вверх, пальцы вытянуты и соединены друг с другом. Голова приподнята, взгляд открытый.</w:t>
      </w:r>
    </w:p>
    <w:p w:rsidR="004136A5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t>3-е положение: обе руки широко раскрыты в стороны на уровне груди, ладони направлены верх, пальцы вытянуты и соединены друг с другом. У девушки локти свободны, руки мягкие</w:t>
      </w:r>
    </w:p>
    <w:p w:rsidR="004136A5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t>4-е положение: обе руки скрещены на уровне груди, сложены «калачиком».</w:t>
      </w:r>
    </w:p>
    <w:p w:rsidR="004136A5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 xml:space="preserve">5-е положение </w:t>
      </w:r>
      <w:r w:rsidRPr="00F34FFB">
        <w:rPr>
          <w:szCs w:val="28"/>
        </w:rPr>
        <w:t>одна рука, согнутая в локте, поддерживает локоть другой, указательный палец которой упирается в щёку</w:t>
      </w:r>
    </w:p>
    <w:p w:rsidR="004136A5" w:rsidRPr="004136A5" w:rsidRDefault="004136A5" w:rsidP="006C5586">
      <w:pPr>
        <w:pStyle w:val="a3"/>
        <w:numPr>
          <w:ilvl w:val="0"/>
          <w:numId w:val="7"/>
        </w:numPr>
        <w:ind w:left="357" w:hanging="357"/>
      </w:pPr>
      <w:r>
        <w:t>Положения корпуса:</w:t>
      </w:r>
    </w:p>
    <w:p w:rsidR="004136A5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t xml:space="preserve">Корпус. В русских женских танцах корпус чаще всего прямой и спокойный, без резких движений. </w:t>
      </w:r>
    </w:p>
    <w:p w:rsidR="00334741" w:rsidRPr="00F34FFB" w:rsidRDefault="004136A5" w:rsidP="006C5586">
      <w:pPr>
        <w:pStyle w:val="a3"/>
        <w:numPr>
          <w:ilvl w:val="0"/>
          <w:numId w:val="7"/>
        </w:numPr>
        <w:ind w:left="357" w:hanging="357"/>
        <w:rPr>
          <w:bCs/>
          <w:iCs/>
          <w:color w:val="000000"/>
          <w:szCs w:val="28"/>
        </w:rPr>
      </w:pPr>
      <w:r>
        <w:lastRenderedPageBreak/>
        <w:t>Упражнения для пластичности корпуса (port de bras, перегибы корпуса, наклоны и повороты). Упражнения исполняются в определѐнном стиле и характере.</w:t>
      </w:r>
    </w:p>
    <w:p w:rsidR="004136A5" w:rsidRPr="00690B6D" w:rsidRDefault="004136A5" w:rsidP="00F34FFB">
      <w:pPr>
        <w:widowControl/>
        <w:ind w:firstLine="357"/>
        <w:contextualSpacing/>
        <w:rPr>
          <w:b/>
          <w:bCs/>
          <w:szCs w:val="28"/>
        </w:rPr>
      </w:pPr>
      <w:r w:rsidRPr="00690B6D">
        <w:rPr>
          <w:b/>
          <w:bCs/>
          <w:szCs w:val="28"/>
        </w:rPr>
        <w:t xml:space="preserve"> </w:t>
      </w:r>
      <w:r w:rsidR="0070380B" w:rsidRPr="00690B6D">
        <w:rPr>
          <w:b/>
          <w:bCs/>
          <w:szCs w:val="28"/>
        </w:rPr>
        <w:t xml:space="preserve">Раздел </w:t>
      </w:r>
      <w:r w:rsidR="00C650E6">
        <w:rPr>
          <w:b/>
          <w:bCs/>
          <w:szCs w:val="28"/>
        </w:rPr>
        <w:t>3</w:t>
      </w:r>
      <w:r w:rsidR="0070380B" w:rsidRPr="00690B6D">
        <w:rPr>
          <w:b/>
          <w:bCs/>
          <w:szCs w:val="28"/>
        </w:rPr>
        <w:t xml:space="preserve">. </w:t>
      </w:r>
      <w:bookmarkStart w:id="12" w:name="_Hlk162220371"/>
      <w:r w:rsidRPr="00690B6D">
        <w:rPr>
          <w:b/>
          <w:bCs/>
          <w:szCs w:val="28"/>
        </w:rPr>
        <w:t>Русские ходы и элементы русского танца:</w:t>
      </w:r>
      <w:bookmarkEnd w:id="12"/>
    </w:p>
    <w:p w:rsidR="00256E7A" w:rsidRPr="00F34FFB" w:rsidRDefault="004136A5" w:rsidP="006C5586">
      <w:pPr>
        <w:pStyle w:val="a3"/>
        <w:numPr>
          <w:ilvl w:val="0"/>
          <w:numId w:val="8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Простой ход на 1/4 такта</w:t>
      </w:r>
      <w:r w:rsidR="00256E7A" w:rsidRPr="00F34FFB">
        <w:rPr>
          <w:bCs/>
          <w:iCs/>
          <w:color w:val="000000"/>
          <w:szCs w:val="28"/>
        </w:rPr>
        <w:t>;</w:t>
      </w:r>
    </w:p>
    <w:p w:rsidR="004136A5" w:rsidRPr="00F34FFB" w:rsidRDefault="004136A5" w:rsidP="006C5586">
      <w:pPr>
        <w:pStyle w:val="a3"/>
        <w:numPr>
          <w:ilvl w:val="0"/>
          <w:numId w:val="8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Народный шаркающицй ход</w:t>
      </w:r>
      <w:r w:rsidR="00256E7A" w:rsidRPr="00F34FFB">
        <w:rPr>
          <w:bCs/>
          <w:iCs/>
          <w:color w:val="000000"/>
          <w:szCs w:val="28"/>
        </w:rPr>
        <w:t>;</w:t>
      </w:r>
    </w:p>
    <w:p w:rsidR="004136A5" w:rsidRPr="00F34FFB" w:rsidRDefault="004136A5" w:rsidP="006C5586">
      <w:pPr>
        <w:pStyle w:val="a3"/>
        <w:numPr>
          <w:ilvl w:val="0"/>
          <w:numId w:val="8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Переменный шаг на всей стопе</w:t>
      </w:r>
      <w:r w:rsidR="00256E7A" w:rsidRPr="00F34FFB">
        <w:rPr>
          <w:bCs/>
          <w:iCs/>
          <w:color w:val="000000"/>
          <w:szCs w:val="28"/>
        </w:rPr>
        <w:t>;</w:t>
      </w:r>
    </w:p>
    <w:p w:rsidR="004136A5" w:rsidRPr="00F34FFB" w:rsidRDefault="004136A5" w:rsidP="006C5586">
      <w:pPr>
        <w:pStyle w:val="a3"/>
        <w:numPr>
          <w:ilvl w:val="0"/>
          <w:numId w:val="8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Боковой ход (припадание)</w:t>
      </w:r>
      <w:r w:rsidR="00256E7A" w:rsidRPr="00F34FFB">
        <w:rPr>
          <w:bCs/>
          <w:iCs/>
          <w:color w:val="000000"/>
          <w:szCs w:val="28"/>
        </w:rPr>
        <w:t>;</w:t>
      </w:r>
    </w:p>
    <w:p w:rsidR="00334741" w:rsidRPr="00F34FFB" w:rsidRDefault="00256E7A" w:rsidP="006C5586">
      <w:pPr>
        <w:pStyle w:val="a3"/>
        <w:numPr>
          <w:ilvl w:val="0"/>
          <w:numId w:val="8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Шаги на п/п</w:t>
      </w:r>
      <w:r w:rsidR="00334741" w:rsidRPr="00F34FFB">
        <w:rPr>
          <w:bCs/>
          <w:iCs/>
          <w:color w:val="000000"/>
          <w:szCs w:val="28"/>
        </w:rPr>
        <w:t>.</w:t>
      </w:r>
    </w:p>
    <w:p w:rsidR="004136A5" w:rsidRPr="00690B6D" w:rsidRDefault="0070380B" w:rsidP="00F34FFB">
      <w:pPr>
        <w:ind w:firstLine="357"/>
        <w:contextualSpacing/>
        <w:rPr>
          <w:b/>
          <w:iCs/>
          <w:color w:val="000000"/>
          <w:szCs w:val="28"/>
        </w:rPr>
      </w:pPr>
      <w:r w:rsidRPr="00690B6D">
        <w:rPr>
          <w:b/>
          <w:iCs/>
          <w:color w:val="000000"/>
          <w:szCs w:val="28"/>
        </w:rPr>
        <w:t xml:space="preserve">Раздел </w:t>
      </w:r>
      <w:r w:rsidR="00C650E6">
        <w:rPr>
          <w:b/>
          <w:iCs/>
          <w:color w:val="000000"/>
          <w:szCs w:val="28"/>
        </w:rPr>
        <w:t>4</w:t>
      </w:r>
      <w:r w:rsidRPr="00690B6D">
        <w:rPr>
          <w:b/>
          <w:iCs/>
          <w:color w:val="000000"/>
          <w:szCs w:val="28"/>
        </w:rPr>
        <w:t xml:space="preserve">. </w:t>
      </w:r>
      <w:r w:rsidR="00256E7A" w:rsidRPr="00690B6D">
        <w:rPr>
          <w:b/>
          <w:iCs/>
          <w:color w:val="000000"/>
          <w:szCs w:val="28"/>
        </w:rPr>
        <w:t>Основы дробных выстукиваний</w:t>
      </w:r>
    </w:p>
    <w:p w:rsidR="00256E7A" w:rsidRPr="00F34FFB" w:rsidRDefault="00256E7A" w:rsidP="006C5586">
      <w:pPr>
        <w:pStyle w:val="a3"/>
        <w:numPr>
          <w:ilvl w:val="0"/>
          <w:numId w:val="9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двойные притопы;</w:t>
      </w:r>
    </w:p>
    <w:p w:rsidR="00256E7A" w:rsidRPr="00F34FFB" w:rsidRDefault="00256E7A" w:rsidP="006C5586">
      <w:pPr>
        <w:pStyle w:val="a3"/>
        <w:numPr>
          <w:ilvl w:val="0"/>
          <w:numId w:val="9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простой притоп</w:t>
      </w:r>
    </w:p>
    <w:p w:rsidR="00256E7A" w:rsidRPr="00F34FFB" w:rsidRDefault="00256E7A" w:rsidP="006C5586">
      <w:pPr>
        <w:pStyle w:val="a3"/>
        <w:numPr>
          <w:ilvl w:val="0"/>
          <w:numId w:val="9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тройные притопы;</w:t>
      </w:r>
    </w:p>
    <w:p w:rsidR="00256E7A" w:rsidRPr="00F34FFB" w:rsidRDefault="00256E7A" w:rsidP="006C5586">
      <w:pPr>
        <w:pStyle w:val="a3"/>
        <w:numPr>
          <w:ilvl w:val="0"/>
          <w:numId w:val="9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ритмические выстукивания  с использованием одинарных, двойных, тройных притопов и прихлопов;</w:t>
      </w:r>
    </w:p>
    <w:p w:rsidR="00334741" w:rsidRPr="00F34FFB" w:rsidRDefault="00256E7A" w:rsidP="006C5586">
      <w:pPr>
        <w:pStyle w:val="a3"/>
        <w:numPr>
          <w:ilvl w:val="0"/>
          <w:numId w:val="9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простые переборы каблучками.</w:t>
      </w:r>
    </w:p>
    <w:p w:rsidR="0070380B" w:rsidRPr="00690B6D" w:rsidRDefault="0070380B" w:rsidP="00F34FFB">
      <w:pPr>
        <w:ind w:firstLine="357"/>
        <w:contextualSpacing/>
        <w:rPr>
          <w:b/>
          <w:iCs/>
          <w:color w:val="000000"/>
          <w:szCs w:val="28"/>
        </w:rPr>
      </w:pPr>
      <w:r w:rsidRPr="00690B6D">
        <w:rPr>
          <w:b/>
          <w:iCs/>
          <w:color w:val="000000"/>
          <w:szCs w:val="28"/>
        </w:rPr>
        <w:t xml:space="preserve">Раздел </w:t>
      </w:r>
      <w:r w:rsidR="00C650E6">
        <w:rPr>
          <w:b/>
          <w:iCs/>
          <w:color w:val="000000"/>
          <w:szCs w:val="28"/>
        </w:rPr>
        <w:t>5</w:t>
      </w:r>
      <w:r w:rsidRPr="00690B6D">
        <w:rPr>
          <w:b/>
          <w:iCs/>
          <w:color w:val="000000"/>
          <w:szCs w:val="28"/>
        </w:rPr>
        <w:t>. Элементы народного танца</w:t>
      </w:r>
    </w:p>
    <w:p w:rsidR="00256E7A" w:rsidRPr="00F34FFB" w:rsidRDefault="00256E7A" w:rsidP="006C5586">
      <w:pPr>
        <w:pStyle w:val="a3"/>
        <w:numPr>
          <w:ilvl w:val="0"/>
          <w:numId w:val="10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Подготовка к «молоточкам»</w:t>
      </w:r>
    </w:p>
    <w:p w:rsidR="00256E7A" w:rsidRDefault="00256E7A" w:rsidP="006C5586">
      <w:pPr>
        <w:pStyle w:val="a3"/>
        <w:numPr>
          <w:ilvl w:val="0"/>
          <w:numId w:val="10"/>
        </w:numPr>
        <w:ind w:left="357" w:hanging="357"/>
        <w:rPr>
          <w:bCs/>
          <w:iCs/>
          <w:color w:val="000000"/>
          <w:szCs w:val="28"/>
        </w:rPr>
      </w:pPr>
      <w:r w:rsidRPr="004530F1">
        <w:rPr>
          <w:szCs w:val="28"/>
        </w:rPr>
        <w:t>по 1 прямой позиции с задержкой ноги сзади</w:t>
      </w:r>
    </w:p>
    <w:p w:rsidR="001A3663" w:rsidRPr="00F34FFB" w:rsidRDefault="00256E7A" w:rsidP="006C5586">
      <w:pPr>
        <w:pStyle w:val="a3"/>
        <w:widowControl/>
        <w:numPr>
          <w:ilvl w:val="0"/>
          <w:numId w:val="10"/>
        </w:numPr>
        <w:ind w:left="357" w:hanging="357"/>
        <w:rPr>
          <w:bCs/>
          <w:iCs/>
          <w:color w:val="000000"/>
          <w:szCs w:val="28"/>
        </w:rPr>
      </w:pPr>
      <w:r w:rsidRPr="00F34FFB">
        <w:rPr>
          <w:bCs/>
          <w:iCs/>
          <w:color w:val="000000"/>
          <w:szCs w:val="28"/>
        </w:rPr>
        <w:t>«Моталочка»</w:t>
      </w:r>
    </w:p>
    <w:p w:rsidR="00256E7A" w:rsidRPr="0070380B" w:rsidRDefault="00256E7A" w:rsidP="006C5586">
      <w:pPr>
        <w:pStyle w:val="a3"/>
        <w:widowControl/>
        <w:numPr>
          <w:ilvl w:val="0"/>
          <w:numId w:val="10"/>
        </w:numPr>
        <w:ind w:left="357" w:hanging="357"/>
        <w:rPr>
          <w:bCs/>
          <w:iCs/>
          <w:color w:val="000000"/>
          <w:szCs w:val="28"/>
        </w:rPr>
      </w:pPr>
      <w:r w:rsidRPr="0070380B">
        <w:rPr>
          <w:bCs/>
          <w:iCs/>
          <w:color w:val="000000"/>
          <w:szCs w:val="28"/>
        </w:rPr>
        <w:t>«Гармошечка»</w:t>
      </w:r>
    </w:p>
    <w:p w:rsidR="00256E7A" w:rsidRPr="00F34FFB" w:rsidRDefault="00256E7A" w:rsidP="006C5586">
      <w:pPr>
        <w:pStyle w:val="a3"/>
        <w:widowControl/>
        <w:numPr>
          <w:ilvl w:val="0"/>
          <w:numId w:val="10"/>
        </w:numPr>
        <w:ind w:left="357" w:hanging="357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«Ковырялочка»</w:t>
      </w:r>
    </w:p>
    <w:p w:rsidR="0070380B" w:rsidRDefault="0070380B" w:rsidP="00F34FFB">
      <w:pPr>
        <w:widowControl/>
        <w:ind w:firstLine="357"/>
        <w:contextualSpacing/>
        <w:rPr>
          <w:b/>
          <w:szCs w:val="28"/>
        </w:rPr>
      </w:pPr>
      <w:bookmarkStart w:id="13" w:name="_Hlk162221155"/>
      <w:r w:rsidRPr="00151597">
        <w:rPr>
          <w:b/>
          <w:szCs w:val="28"/>
        </w:rPr>
        <w:t xml:space="preserve">По окончании первого года обучения </w:t>
      </w:r>
      <w:r>
        <w:rPr>
          <w:b/>
          <w:szCs w:val="28"/>
        </w:rPr>
        <w:t>обучающиеся</w:t>
      </w:r>
      <w:r w:rsidRPr="00151597">
        <w:rPr>
          <w:b/>
          <w:szCs w:val="28"/>
        </w:rPr>
        <w:t xml:space="preserve"> должны знать и уметь: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основные положения позиций рук и ног в народном танце;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положение головы и корпуса во время исполнения простейших элементов русского и танца, освоение данных элементов на середине;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владеть приемами: «сокращенная стопа», «скошенный подъем»;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уметь ориентироваться в пространстве;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знать движение в различных ракурсах и рисунках;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уметь исполнять движения в характере русского танца;</w:t>
      </w:r>
    </w:p>
    <w:p w:rsidR="0070380B" w:rsidRPr="00F34FFB" w:rsidRDefault="0070380B" w:rsidP="006C5586">
      <w:pPr>
        <w:pStyle w:val="a3"/>
        <w:widowControl/>
        <w:numPr>
          <w:ilvl w:val="0"/>
          <w:numId w:val="11"/>
        </w:numPr>
        <w:ind w:left="357" w:hanging="357"/>
        <w:rPr>
          <w:szCs w:val="28"/>
        </w:rPr>
      </w:pPr>
      <w:r w:rsidRPr="00F34FFB">
        <w:rPr>
          <w:szCs w:val="28"/>
        </w:rPr>
        <w:t>первоначальные навыки при исполнении вращений и подготовок к ним.</w:t>
      </w:r>
      <w:bookmarkEnd w:id="13"/>
    </w:p>
    <w:p w:rsidR="0070380B" w:rsidRDefault="0070380B" w:rsidP="00334741">
      <w:pPr>
        <w:widowControl/>
        <w:ind w:firstLine="709"/>
        <w:contextualSpacing/>
        <w:jc w:val="center"/>
        <w:rPr>
          <w:b/>
          <w:bCs/>
          <w:i/>
          <w:iCs/>
          <w:szCs w:val="28"/>
        </w:rPr>
      </w:pPr>
      <w:r w:rsidRPr="0070380B">
        <w:rPr>
          <w:b/>
          <w:bCs/>
          <w:i/>
          <w:iCs/>
          <w:szCs w:val="28"/>
        </w:rPr>
        <w:t>2 год об</w:t>
      </w:r>
      <w:r>
        <w:rPr>
          <w:b/>
          <w:bCs/>
          <w:i/>
          <w:iCs/>
          <w:szCs w:val="28"/>
        </w:rPr>
        <w:t>у</w:t>
      </w:r>
      <w:r w:rsidRPr="0070380B">
        <w:rPr>
          <w:b/>
          <w:bCs/>
          <w:i/>
          <w:iCs/>
          <w:szCs w:val="28"/>
        </w:rPr>
        <w:t>чения</w:t>
      </w:r>
    </w:p>
    <w:p w:rsidR="00392ABB" w:rsidRPr="00690B6D" w:rsidRDefault="00392ABB" w:rsidP="00F34FFB">
      <w:pPr>
        <w:widowControl/>
        <w:ind w:firstLine="357"/>
        <w:contextualSpacing/>
        <w:rPr>
          <w:b/>
          <w:bCs/>
        </w:rPr>
      </w:pPr>
      <w:bookmarkStart w:id="14" w:name="_Hlk162221240"/>
      <w:r w:rsidRPr="00690B6D">
        <w:rPr>
          <w:b/>
          <w:bCs/>
        </w:rPr>
        <w:t xml:space="preserve">Раздел 1. Положения корпуса </w:t>
      </w:r>
    </w:p>
    <w:p w:rsidR="0070380B" w:rsidRPr="00D52F7D" w:rsidRDefault="0070380B" w:rsidP="006C5586">
      <w:pPr>
        <w:pStyle w:val="a3"/>
        <w:widowControl/>
        <w:numPr>
          <w:ilvl w:val="0"/>
          <w:numId w:val="12"/>
        </w:numPr>
        <w:ind w:left="357" w:hanging="357"/>
        <w:rPr>
          <w:szCs w:val="28"/>
        </w:rPr>
      </w:pPr>
      <w:r>
        <w:t>Упражнения для развития пластичности корпуса. Возможны</w:t>
      </w:r>
      <w:r w:rsidR="00392ABB">
        <w:t xml:space="preserve"> </w:t>
      </w:r>
      <w:r>
        <w:t>комбинации с port de bras, balance, pas de basque и так далее.</w:t>
      </w:r>
    </w:p>
    <w:p w:rsidR="00392ABB" w:rsidRPr="00D52F7D" w:rsidRDefault="00392ABB" w:rsidP="00D52F7D">
      <w:pPr>
        <w:pStyle w:val="a3"/>
        <w:widowControl/>
        <w:shd w:val="clear" w:color="auto" w:fill="FFFFFF"/>
        <w:ind w:left="357" w:firstLine="0"/>
        <w:rPr>
          <w:b/>
          <w:bCs/>
          <w:color w:val="181818"/>
          <w:szCs w:val="28"/>
        </w:rPr>
      </w:pPr>
      <w:r w:rsidRPr="00D52F7D">
        <w:rPr>
          <w:b/>
          <w:bCs/>
          <w:color w:val="181818"/>
          <w:szCs w:val="28"/>
        </w:rPr>
        <w:t>Русский поклон:</w:t>
      </w:r>
    </w:p>
    <w:p w:rsidR="00392ABB" w:rsidRPr="00D52F7D" w:rsidRDefault="00392ABB" w:rsidP="006C5586">
      <w:pPr>
        <w:pStyle w:val="a3"/>
        <w:widowControl/>
        <w:numPr>
          <w:ilvl w:val="0"/>
          <w:numId w:val="12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простой поясной с продвижением (подходом вперед и отходом назад с</w:t>
      </w:r>
      <w:r w:rsidR="00690B6D" w:rsidRPr="00D52F7D">
        <w:rPr>
          <w:color w:val="181818"/>
          <w:szCs w:val="28"/>
        </w:rPr>
        <w:t xml:space="preserve"> </w:t>
      </w:r>
      <w:r w:rsidRPr="00D52F7D">
        <w:rPr>
          <w:color w:val="181818"/>
          <w:szCs w:val="28"/>
        </w:rPr>
        <w:t>мягким одинарным притопом в конце);</w:t>
      </w:r>
    </w:p>
    <w:p w:rsidR="00334741" w:rsidRPr="00D52F7D" w:rsidRDefault="00392ABB" w:rsidP="006C5586">
      <w:pPr>
        <w:pStyle w:val="a3"/>
        <w:widowControl/>
        <w:numPr>
          <w:ilvl w:val="0"/>
          <w:numId w:val="12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с работой рукой,  платком (мягко, лирично, резко, бодро).</w:t>
      </w:r>
    </w:p>
    <w:p w:rsidR="00392ABB" w:rsidRPr="00392ABB" w:rsidRDefault="00392ABB" w:rsidP="00F34FFB">
      <w:pPr>
        <w:widowControl/>
        <w:shd w:val="clear" w:color="auto" w:fill="FFFFFF"/>
        <w:ind w:firstLine="357"/>
        <w:contextualSpacing/>
        <w:rPr>
          <w:b/>
          <w:bCs/>
          <w:color w:val="181818"/>
          <w:szCs w:val="28"/>
        </w:rPr>
      </w:pPr>
      <w:bookmarkStart w:id="15" w:name="_Hlk162221317"/>
      <w:bookmarkEnd w:id="14"/>
      <w:r>
        <w:rPr>
          <w:color w:val="181818"/>
          <w:szCs w:val="28"/>
        </w:rPr>
        <w:t xml:space="preserve"> </w:t>
      </w:r>
      <w:r w:rsidRPr="00690B6D">
        <w:rPr>
          <w:b/>
          <w:bCs/>
          <w:color w:val="181818"/>
          <w:szCs w:val="28"/>
        </w:rPr>
        <w:t xml:space="preserve">Раздел 2. </w:t>
      </w:r>
      <w:r w:rsidRPr="00392ABB">
        <w:rPr>
          <w:b/>
          <w:bCs/>
          <w:color w:val="181818"/>
          <w:szCs w:val="28"/>
        </w:rPr>
        <w:t>Основные положения и движения русского танца: 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переводы рук из одного основного положения в другое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из подготовительного положения в первое основное;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из первого основного положения в третье, из первого основного во второе;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lastRenderedPageBreak/>
        <w:t>из третьего положения в четвертое (женское), из третьего положения в первое;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из подготовительного положения в четвертое.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Положение рук в рисунках танца:  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в тройках,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в «цепочках»,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в линиях и в колоннах,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«воротца»,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в диагоналях и в кругах,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«карусель»,</w:t>
      </w:r>
    </w:p>
    <w:p w:rsidR="00392ABB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«корзиночка»,</w:t>
      </w:r>
    </w:p>
    <w:p w:rsidR="00334741" w:rsidRPr="00D52F7D" w:rsidRDefault="00392ABB" w:rsidP="006C5586">
      <w:pPr>
        <w:pStyle w:val="a3"/>
        <w:widowControl/>
        <w:numPr>
          <w:ilvl w:val="0"/>
          <w:numId w:val="13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«прочесы»</w:t>
      </w:r>
      <w:r w:rsidR="00334741" w:rsidRPr="00D52F7D">
        <w:rPr>
          <w:color w:val="181818"/>
          <w:szCs w:val="28"/>
        </w:rPr>
        <w:t>.</w:t>
      </w:r>
    </w:p>
    <w:bookmarkEnd w:id="15"/>
    <w:p w:rsidR="00690B6D" w:rsidRDefault="00690B6D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r w:rsidRPr="00690B6D">
        <w:rPr>
          <w:b/>
          <w:bCs/>
          <w:color w:val="181818"/>
          <w:szCs w:val="28"/>
        </w:rPr>
        <w:t xml:space="preserve">Раздел 3. </w:t>
      </w:r>
      <w:r w:rsidRPr="00690B6D">
        <w:rPr>
          <w:b/>
          <w:bCs/>
          <w:szCs w:val="28"/>
        </w:rPr>
        <w:t>Ходы русского танца: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простой переменный ход на полупальцах,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шаг-удар по 1 прямой позиции (вперед и боковой приставной с ударом),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шаг-удар с небольшим приседанием одновременно,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шаг-мазок каблуком через 1 прямую позицию,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то же самое с подъемом на полупальцах,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ход с каблучка с мазком каблуком,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ход с каблучка простой,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ход с каблучка с проведение рабочей ноги у щиколотки, или у икры, или через положение у колена все на пружинистом полуприседании,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«бегущий» тройной ход на полупальцах,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простой бег по 1 прямой позиции с отбрасыванием ног назад,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тройной акцентированный бег по 1 прямой позиции с отбрасыванием ног назад,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бег с высоким подъемом колена вперед по 1 прямой позиции,</w:t>
      </w:r>
    </w:p>
    <w:p w:rsidR="00690B6D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такой же бег с различными ритмическими акцентами,</w:t>
      </w:r>
    </w:p>
    <w:p w:rsidR="00334741" w:rsidRPr="00D52F7D" w:rsidRDefault="00690B6D" w:rsidP="006C5586">
      <w:pPr>
        <w:pStyle w:val="a3"/>
        <w:widowControl/>
        <w:numPr>
          <w:ilvl w:val="0"/>
          <w:numId w:val="14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комбинации с использованием изученных ходов.</w:t>
      </w:r>
    </w:p>
    <w:p w:rsidR="00690B6D" w:rsidRDefault="00690B6D" w:rsidP="00F34FFB">
      <w:pPr>
        <w:pStyle w:val="a3"/>
        <w:widowControl/>
        <w:shd w:val="clear" w:color="auto" w:fill="FFFFFF"/>
        <w:ind w:left="0" w:firstLine="357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Раздел 4. Припадания</w:t>
      </w:r>
    </w:p>
    <w:p w:rsidR="00690B6D" w:rsidRPr="00D52F7D" w:rsidRDefault="00690B6D" w:rsidP="006C5586">
      <w:pPr>
        <w:pStyle w:val="a3"/>
        <w:widowControl/>
        <w:numPr>
          <w:ilvl w:val="0"/>
          <w:numId w:val="15"/>
        </w:numPr>
        <w:shd w:val="clear" w:color="auto" w:fill="FFFFFF"/>
        <w:ind w:left="357" w:hanging="357"/>
        <w:rPr>
          <w:b/>
          <w:bCs/>
          <w:color w:val="181818"/>
          <w:szCs w:val="28"/>
        </w:rPr>
      </w:pPr>
      <w:r w:rsidRPr="00D52F7D">
        <w:rPr>
          <w:szCs w:val="28"/>
        </w:rPr>
        <w:t>припадания по 5 позиции в продвижении в сторону, вперед, с отходом назад, по диагонали</w:t>
      </w:r>
      <w:r w:rsidR="006343F9" w:rsidRPr="00D52F7D">
        <w:rPr>
          <w:szCs w:val="28"/>
        </w:rPr>
        <w:t>.</w:t>
      </w:r>
    </w:p>
    <w:p w:rsidR="00690B6D" w:rsidRPr="006F6FAE" w:rsidRDefault="00690B6D" w:rsidP="00F34FFB">
      <w:pPr>
        <w:pStyle w:val="a3"/>
        <w:widowControl/>
        <w:shd w:val="clear" w:color="auto" w:fill="FFFFFF"/>
        <w:ind w:left="0" w:firstLine="357"/>
        <w:rPr>
          <w:b/>
          <w:bCs/>
          <w:szCs w:val="28"/>
        </w:rPr>
      </w:pPr>
      <w:r w:rsidRPr="006F6FAE">
        <w:rPr>
          <w:b/>
          <w:bCs/>
          <w:szCs w:val="28"/>
        </w:rPr>
        <w:t>Раздел 5. «Моталочка»:</w:t>
      </w:r>
    </w:p>
    <w:p w:rsidR="00690B6D" w:rsidRPr="00D52F7D" w:rsidRDefault="00690B6D" w:rsidP="006C5586">
      <w:pPr>
        <w:pStyle w:val="a3"/>
        <w:numPr>
          <w:ilvl w:val="0"/>
          <w:numId w:val="15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простая;</w:t>
      </w:r>
    </w:p>
    <w:p w:rsidR="00334741" w:rsidRPr="00D52F7D" w:rsidRDefault="00690B6D" w:rsidP="006C5586">
      <w:pPr>
        <w:pStyle w:val="a3"/>
        <w:widowControl/>
        <w:numPr>
          <w:ilvl w:val="0"/>
          <w:numId w:val="15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в сочетании с движениями рук.</w:t>
      </w:r>
    </w:p>
    <w:p w:rsidR="00690B6D" w:rsidRPr="006F6FAE" w:rsidRDefault="00690B6D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r>
        <w:rPr>
          <w:szCs w:val="28"/>
        </w:rPr>
        <w:t xml:space="preserve">   </w:t>
      </w:r>
      <w:r w:rsidRPr="006F6FAE">
        <w:rPr>
          <w:b/>
          <w:bCs/>
          <w:szCs w:val="28"/>
        </w:rPr>
        <w:t>Раздел 6. «Гармошечка»:</w:t>
      </w:r>
    </w:p>
    <w:p w:rsidR="00690B6D" w:rsidRPr="00D52F7D" w:rsidRDefault="00690B6D" w:rsidP="006C5586">
      <w:pPr>
        <w:pStyle w:val="a3"/>
        <w:widowControl/>
        <w:numPr>
          <w:ilvl w:val="0"/>
          <w:numId w:val="16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«лесенка»;</w:t>
      </w:r>
    </w:p>
    <w:p w:rsidR="00334741" w:rsidRPr="00D52F7D" w:rsidRDefault="00690B6D" w:rsidP="006C5586">
      <w:pPr>
        <w:pStyle w:val="a3"/>
        <w:widowControl/>
        <w:numPr>
          <w:ilvl w:val="0"/>
          <w:numId w:val="16"/>
        </w:numPr>
        <w:tabs>
          <w:tab w:val="left" w:pos="1134"/>
        </w:tabs>
        <w:ind w:left="357" w:hanging="357"/>
        <w:rPr>
          <w:szCs w:val="28"/>
        </w:rPr>
      </w:pPr>
      <w:r w:rsidRPr="00D52F7D">
        <w:rPr>
          <w:szCs w:val="28"/>
        </w:rPr>
        <w:t>«елочка» в сочетании с plié</w:t>
      </w:r>
      <w:r w:rsidRPr="00D52F7D">
        <w:rPr>
          <w:szCs w:val="28"/>
          <w:lang w:val="en-US"/>
        </w:rPr>
        <w:t>s</w:t>
      </w:r>
      <w:r w:rsidRPr="00D52F7D">
        <w:rPr>
          <w:szCs w:val="28"/>
        </w:rPr>
        <w:t xml:space="preserve"> полупальцами с приставными шагами и припаданиями.</w:t>
      </w:r>
    </w:p>
    <w:p w:rsidR="000D49E0" w:rsidRPr="006F6FAE" w:rsidRDefault="000D49E0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r>
        <w:rPr>
          <w:szCs w:val="28"/>
        </w:rPr>
        <w:t xml:space="preserve">   </w:t>
      </w:r>
      <w:r w:rsidRPr="006F6FAE">
        <w:rPr>
          <w:b/>
          <w:bCs/>
          <w:szCs w:val="28"/>
        </w:rPr>
        <w:t>Раздел 7.</w:t>
      </w:r>
      <w:r w:rsidRPr="006F6FAE">
        <w:rPr>
          <w:b/>
          <w:bCs/>
        </w:rPr>
        <w:t xml:space="preserve"> </w:t>
      </w:r>
      <w:r w:rsidRPr="006F6FAE">
        <w:rPr>
          <w:b/>
          <w:bCs/>
          <w:szCs w:val="28"/>
        </w:rPr>
        <w:t>«Ковырялочка»:</w:t>
      </w:r>
    </w:p>
    <w:p w:rsidR="000D49E0" w:rsidRPr="00D52F7D" w:rsidRDefault="000D49E0" w:rsidP="006C5586">
      <w:pPr>
        <w:pStyle w:val="a3"/>
        <w:widowControl/>
        <w:numPr>
          <w:ilvl w:val="0"/>
          <w:numId w:val="17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простая;</w:t>
      </w:r>
    </w:p>
    <w:p w:rsidR="00334741" w:rsidRPr="00D52F7D" w:rsidRDefault="000D49E0" w:rsidP="006C5586">
      <w:pPr>
        <w:pStyle w:val="a3"/>
        <w:widowControl/>
        <w:numPr>
          <w:ilvl w:val="0"/>
          <w:numId w:val="17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в сочетании с различными движениями русского танца.</w:t>
      </w:r>
    </w:p>
    <w:p w:rsidR="000D49E0" w:rsidRPr="006F6FAE" w:rsidRDefault="000D49E0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r w:rsidRPr="006F6FAE">
        <w:rPr>
          <w:b/>
          <w:bCs/>
          <w:szCs w:val="28"/>
        </w:rPr>
        <w:lastRenderedPageBreak/>
        <w:t>Раздел 8. «Верёвочка»</w:t>
      </w:r>
    </w:p>
    <w:p w:rsidR="000D49E0" w:rsidRPr="00D52F7D" w:rsidRDefault="000D49E0" w:rsidP="006C5586">
      <w:pPr>
        <w:pStyle w:val="a3"/>
        <w:widowControl/>
        <w:numPr>
          <w:ilvl w:val="0"/>
          <w:numId w:val="18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подготовка к «веревочке»;</w:t>
      </w:r>
    </w:p>
    <w:p w:rsidR="000D49E0" w:rsidRPr="00D52F7D" w:rsidRDefault="000D49E0" w:rsidP="006C5586">
      <w:pPr>
        <w:pStyle w:val="a3"/>
        <w:widowControl/>
        <w:numPr>
          <w:ilvl w:val="0"/>
          <w:numId w:val="18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простая  «веревочка» — 1 полугодие;</w:t>
      </w:r>
    </w:p>
    <w:p w:rsidR="00334741" w:rsidRPr="00D52F7D" w:rsidRDefault="000D49E0" w:rsidP="006C5586">
      <w:pPr>
        <w:pStyle w:val="a3"/>
        <w:widowControl/>
        <w:numPr>
          <w:ilvl w:val="0"/>
          <w:numId w:val="18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двойная «веревочка» — 2  полугодие.</w:t>
      </w:r>
    </w:p>
    <w:p w:rsidR="000D49E0" w:rsidRPr="006F6FAE" w:rsidRDefault="000D49E0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bookmarkStart w:id="16" w:name="_Hlk162221777"/>
      <w:r w:rsidRPr="006F6FAE">
        <w:rPr>
          <w:b/>
          <w:bCs/>
          <w:szCs w:val="28"/>
        </w:rPr>
        <w:t>Раздел 9. Дробные выстукивания.</w:t>
      </w:r>
    </w:p>
    <w:p w:rsidR="000D49E0" w:rsidRPr="00D52F7D" w:rsidRDefault="000D49E0" w:rsidP="006C5586">
      <w:pPr>
        <w:pStyle w:val="a3"/>
        <w:widowControl/>
        <w:numPr>
          <w:ilvl w:val="0"/>
          <w:numId w:val="19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двойные притопы, тройные притопы;</w:t>
      </w:r>
    </w:p>
    <w:p w:rsidR="000D49E0" w:rsidRPr="00D52F7D" w:rsidRDefault="000D49E0" w:rsidP="006C5586">
      <w:pPr>
        <w:pStyle w:val="a3"/>
        <w:widowControl/>
        <w:numPr>
          <w:ilvl w:val="0"/>
          <w:numId w:val="19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притопы вокруг себя;</w:t>
      </w:r>
    </w:p>
    <w:p w:rsidR="00334741" w:rsidRPr="00D52F7D" w:rsidRDefault="000D49E0" w:rsidP="006C5586">
      <w:pPr>
        <w:pStyle w:val="a3"/>
        <w:widowControl/>
        <w:numPr>
          <w:ilvl w:val="0"/>
          <w:numId w:val="19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соскоки вперёд, назад  по первой прямой позиции на месте на две ноги одновременно</w:t>
      </w:r>
      <w:bookmarkEnd w:id="16"/>
      <w:r w:rsidRPr="00D52F7D">
        <w:rPr>
          <w:szCs w:val="28"/>
        </w:rPr>
        <w:t>.</w:t>
      </w:r>
    </w:p>
    <w:p w:rsidR="00B5592B" w:rsidRPr="006F6FAE" w:rsidRDefault="00B5592B" w:rsidP="00F34FFB">
      <w:pPr>
        <w:widowControl/>
        <w:shd w:val="clear" w:color="auto" w:fill="FFFFFF"/>
        <w:ind w:firstLine="357"/>
        <w:contextualSpacing/>
        <w:rPr>
          <w:b/>
          <w:bCs/>
          <w:szCs w:val="28"/>
        </w:rPr>
      </w:pPr>
      <w:r w:rsidRPr="006F6FAE">
        <w:rPr>
          <w:b/>
          <w:bCs/>
          <w:szCs w:val="28"/>
        </w:rPr>
        <w:t>Раздел 10. Вращения</w:t>
      </w:r>
    </w:p>
    <w:p w:rsidR="00B5592B" w:rsidRPr="00D52F7D" w:rsidRDefault="00B5592B" w:rsidP="006C5586">
      <w:pPr>
        <w:pStyle w:val="a3"/>
        <w:widowControl/>
        <w:numPr>
          <w:ilvl w:val="0"/>
          <w:numId w:val="20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 xml:space="preserve">По </w:t>
      </w:r>
      <w:r w:rsidRPr="00D52F7D">
        <w:rPr>
          <w:szCs w:val="28"/>
          <w:lang w:val="en-US"/>
        </w:rPr>
        <w:t>VI</w:t>
      </w:r>
      <w:r w:rsidRPr="00D52F7D">
        <w:rPr>
          <w:szCs w:val="28"/>
        </w:rPr>
        <w:t xml:space="preserve"> позиции с </w:t>
      </w:r>
      <w:r w:rsidRPr="00D52F7D">
        <w:rPr>
          <w:szCs w:val="28"/>
          <w:lang w:val="en-US"/>
        </w:rPr>
        <w:t>demi</w:t>
      </w:r>
      <w:r w:rsidRPr="00D52F7D">
        <w:rPr>
          <w:szCs w:val="28"/>
        </w:rPr>
        <w:t xml:space="preserve"> </w:t>
      </w:r>
      <w:r w:rsidRPr="00D52F7D">
        <w:rPr>
          <w:szCs w:val="28"/>
          <w:lang w:val="en-US"/>
        </w:rPr>
        <w:t>plie</w:t>
      </w:r>
      <w:r w:rsidRPr="00D52F7D">
        <w:rPr>
          <w:szCs w:val="28"/>
        </w:rPr>
        <w:t>;</w:t>
      </w:r>
    </w:p>
    <w:p w:rsidR="00B5592B" w:rsidRPr="00D52F7D" w:rsidRDefault="00B5592B" w:rsidP="006C5586">
      <w:pPr>
        <w:pStyle w:val="a3"/>
        <w:widowControl/>
        <w:numPr>
          <w:ilvl w:val="0"/>
          <w:numId w:val="20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 xml:space="preserve">По </w:t>
      </w:r>
      <w:r w:rsidRPr="00D52F7D">
        <w:rPr>
          <w:szCs w:val="28"/>
          <w:lang w:val="en-US"/>
        </w:rPr>
        <w:t>VI</w:t>
      </w:r>
      <w:r w:rsidRPr="00D52F7D">
        <w:rPr>
          <w:szCs w:val="28"/>
        </w:rPr>
        <w:t xml:space="preserve"> позиции с подъёмом ноги до колена.</w:t>
      </w:r>
    </w:p>
    <w:p w:rsidR="00B5592B" w:rsidRPr="00B5592B" w:rsidRDefault="00B5592B" w:rsidP="00F34FFB">
      <w:pPr>
        <w:widowControl/>
        <w:shd w:val="clear" w:color="auto" w:fill="FFFFFF"/>
        <w:ind w:firstLine="357"/>
        <w:contextualSpacing/>
        <w:rPr>
          <w:szCs w:val="28"/>
        </w:rPr>
      </w:pPr>
      <w:bookmarkStart w:id="17" w:name="_Hlk162221950"/>
      <w:r w:rsidRPr="00B5592B">
        <w:rPr>
          <w:b/>
          <w:bCs/>
          <w:i/>
          <w:iCs/>
          <w:szCs w:val="28"/>
        </w:rPr>
        <w:t>По окончании второго года обучения учащиеся должны знать и уметь:</w:t>
      </w:r>
    </w:p>
    <w:p w:rsid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грамотно исполнять программные движения на середине зала;</w:t>
      </w:r>
    </w:p>
    <w:p w:rsid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ориентироваться в пространстве, на сценической площадке;</w:t>
      </w:r>
    </w:p>
    <w:p w:rsid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 работать в паре и танцевальными группами;</w:t>
      </w:r>
    </w:p>
    <w:p w:rsid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знать основные движения русского танца;</w:t>
      </w:r>
    </w:p>
    <w:p w:rsid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знать манеру исполнения упражнений и характер русского, танца ;</w:t>
      </w:r>
    </w:p>
    <w:p w:rsidR="00A429A4" w:rsidRPr="00D52F7D" w:rsidRDefault="00B5592B" w:rsidP="006C5586">
      <w:pPr>
        <w:pStyle w:val="a3"/>
        <w:widowControl/>
        <w:numPr>
          <w:ilvl w:val="0"/>
          <w:numId w:val="21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знать технику исполнения вращений на середине зала и по диагонали.</w:t>
      </w:r>
      <w:bookmarkEnd w:id="17"/>
    </w:p>
    <w:p w:rsidR="00B5592B" w:rsidRDefault="00B5592B" w:rsidP="00334741">
      <w:pPr>
        <w:widowControl/>
        <w:shd w:val="clear" w:color="auto" w:fill="FFFFFF"/>
        <w:spacing w:after="62"/>
        <w:ind w:firstLine="709"/>
        <w:contextualSpacing/>
        <w:jc w:val="center"/>
        <w:rPr>
          <w:b/>
          <w:bCs/>
          <w:i/>
          <w:iCs/>
          <w:szCs w:val="28"/>
        </w:rPr>
      </w:pPr>
      <w:r w:rsidRPr="00B5592B">
        <w:rPr>
          <w:b/>
          <w:bCs/>
          <w:i/>
          <w:iCs/>
          <w:szCs w:val="28"/>
        </w:rPr>
        <w:t>3 год обучения</w:t>
      </w:r>
    </w:p>
    <w:p w:rsidR="00B5592B" w:rsidRPr="00B5592B" w:rsidRDefault="00B5592B" w:rsidP="00D52F7D">
      <w:pPr>
        <w:widowControl/>
        <w:shd w:val="clear" w:color="auto" w:fill="FFFFFF"/>
        <w:spacing w:after="62"/>
        <w:ind w:firstLine="357"/>
        <w:contextualSpacing/>
        <w:rPr>
          <w:b/>
          <w:bCs/>
          <w:szCs w:val="28"/>
        </w:rPr>
      </w:pPr>
      <w:bookmarkStart w:id="18" w:name="_Hlk162222122"/>
      <w:r w:rsidRPr="006F6FAE">
        <w:rPr>
          <w:b/>
          <w:bCs/>
          <w:szCs w:val="28"/>
        </w:rPr>
        <w:t xml:space="preserve">Раздел 1. </w:t>
      </w:r>
      <w:r w:rsidRPr="00B5592B">
        <w:rPr>
          <w:b/>
          <w:bCs/>
          <w:szCs w:val="28"/>
        </w:rPr>
        <w:t xml:space="preserve">Движения по кругу. </w:t>
      </w:r>
    </w:p>
    <w:p w:rsidR="00B5592B" w:rsidRPr="00D52F7D" w:rsidRDefault="00B5592B" w:rsidP="006C5586">
      <w:pPr>
        <w:pStyle w:val="a3"/>
        <w:widowControl/>
        <w:numPr>
          <w:ilvl w:val="0"/>
          <w:numId w:val="22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 xml:space="preserve">Русский лирический шаг вперед </w:t>
      </w:r>
    </w:p>
    <w:p w:rsidR="00B5592B" w:rsidRPr="00D52F7D" w:rsidRDefault="00B5592B" w:rsidP="006C5586">
      <w:pPr>
        <w:pStyle w:val="a3"/>
        <w:widowControl/>
        <w:numPr>
          <w:ilvl w:val="0"/>
          <w:numId w:val="22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 xml:space="preserve">Шаг с каблука с высоким коленом с двойным притопом </w:t>
      </w:r>
    </w:p>
    <w:p w:rsidR="00334741" w:rsidRPr="00D52F7D" w:rsidRDefault="00B5592B" w:rsidP="006C5586">
      <w:pPr>
        <w:pStyle w:val="a3"/>
        <w:widowControl/>
        <w:numPr>
          <w:ilvl w:val="0"/>
          <w:numId w:val="22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>Перескоки с ноги на ногу по VI позиции с ударом (на месте  и в продвижении)</w:t>
      </w:r>
    </w:p>
    <w:p w:rsidR="00B5592B" w:rsidRPr="006F6FAE" w:rsidRDefault="00B5592B" w:rsidP="00D52F7D">
      <w:pPr>
        <w:widowControl/>
        <w:shd w:val="clear" w:color="auto" w:fill="FFFFFF"/>
        <w:spacing w:after="62"/>
        <w:ind w:firstLine="357"/>
        <w:contextualSpacing/>
        <w:rPr>
          <w:b/>
          <w:bCs/>
          <w:szCs w:val="28"/>
        </w:rPr>
      </w:pPr>
      <w:r w:rsidRPr="006F6FAE">
        <w:rPr>
          <w:b/>
          <w:bCs/>
          <w:szCs w:val="28"/>
        </w:rPr>
        <w:t>Раздел 2. Виды русских ходов и поворотов.</w:t>
      </w:r>
    </w:p>
    <w:p w:rsidR="00B5592B" w:rsidRDefault="00B5592B" w:rsidP="006C5586">
      <w:pPr>
        <w:pStyle w:val="a3"/>
        <w:widowControl/>
        <w:numPr>
          <w:ilvl w:val="0"/>
          <w:numId w:val="23"/>
        </w:numPr>
        <w:shd w:val="clear" w:color="auto" w:fill="FFFFFF"/>
        <w:spacing w:after="62"/>
        <w:ind w:left="357" w:hanging="357"/>
        <w:rPr>
          <w:szCs w:val="28"/>
        </w:rPr>
      </w:pPr>
      <w:r w:rsidRPr="00B5592B">
        <w:rPr>
          <w:szCs w:val="28"/>
        </w:rPr>
        <w:t>Подскок в повороте на 360 градусов</w:t>
      </w:r>
      <w:r>
        <w:rPr>
          <w:szCs w:val="28"/>
        </w:rPr>
        <w:t>;</w:t>
      </w:r>
    </w:p>
    <w:p w:rsidR="00B5592B" w:rsidRDefault="00B5592B" w:rsidP="006C5586">
      <w:pPr>
        <w:pStyle w:val="a3"/>
        <w:widowControl/>
        <w:numPr>
          <w:ilvl w:val="0"/>
          <w:numId w:val="23"/>
        </w:numPr>
        <w:shd w:val="clear" w:color="auto" w:fill="FFFFFF"/>
        <w:spacing w:after="62"/>
        <w:ind w:left="357" w:hanging="357"/>
        <w:rPr>
          <w:szCs w:val="28"/>
        </w:rPr>
      </w:pPr>
      <w:r w:rsidRPr="00B5592B">
        <w:rPr>
          <w:szCs w:val="28"/>
        </w:rPr>
        <w:t>Chaine</w:t>
      </w:r>
      <w:r>
        <w:rPr>
          <w:szCs w:val="28"/>
        </w:rPr>
        <w:t>;</w:t>
      </w:r>
    </w:p>
    <w:p w:rsidR="00B5592B" w:rsidRDefault="00B5592B" w:rsidP="006C5586">
      <w:pPr>
        <w:pStyle w:val="a3"/>
        <w:widowControl/>
        <w:numPr>
          <w:ilvl w:val="0"/>
          <w:numId w:val="23"/>
        </w:numPr>
        <w:shd w:val="clear" w:color="auto" w:fill="FFFFFF"/>
        <w:spacing w:after="62"/>
        <w:ind w:left="357" w:hanging="357"/>
        <w:rPr>
          <w:szCs w:val="28"/>
        </w:rPr>
      </w:pPr>
      <w:r w:rsidRPr="00B5592B">
        <w:rPr>
          <w:szCs w:val="28"/>
        </w:rPr>
        <w:t>бег в повороте</w:t>
      </w:r>
      <w:r>
        <w:rPr>
          <w:szCs w:val="28"/>
        </w:rPr>
        <w:t>;</w:t>
      </w:r>
    </w:p>
    <w:p w:rsidR="00B5592B" w:rsidRDefault="00B5592B" w:rsidP="006C5586">
      <w:pPr>
        <w:pStyle w:val="a3"/>
        <w:widowControl/>
        <w:numPr>
          <w:ilvl w:val="0"/>
          <w:numId w:val="23"/>
        </w:numPr>
        <w:shd w:val="clear" w:color="auto" w:fill="FFFFFF"/>
        <w:spacing w:after="62"/>
        <w:ind w:left="357" w:hanging="357"/>
        <w:rPr>
          <w:szCs w:val="28"/>
        </w:rPr>
      </w:pPr>
      <w:r w:rsidRPr="00B5592B">
        <w:rPr>
          <w:szCs w:val="28"/>
        </w:rPr>
        <w:t>простой бытовой с поворотом, с использованием «ковырялочки», «мазков», припаданий</w:t>
      </w:r>
      <w:r w:rsidR="006F6FAE">
        <w:rPr>
          <w:szCs w:val="28"/>
        </w:rPr>
        <w:t>;</w:t>
      </w:r>
    </w:p>
    <w:p w:rsidR="00334741" w:rsidRPr="006343F9" w:rsidRDefault="006F6FAE" w:rsidP="006C5586">
      <w:pPr>
        <w:pStyle w:val="a3"/>
        <w:widowControl/>
        <w:numPr>
          <w:ilvl w:val="0"/>
          <w:numId w:val="23"/>
        </w:numPr>
        <w:shd w:val="clear" w:color="auto" w:fill="FFFFFF"/>
        <w:spacing w:after="62"/>
        <w:ind w:left="357" w:hanging="357"/>
        <w:rPr>
          <w:szCs w:val="28"/>
        </w:rPr>
      </w:pPr>
      <w:r w:rsidRPr="006F6FAE">
        <w:rPr>
          <w:szCs w:val="28"/>
        </w:rPr>
        <w:t>хороводный на полупальцах, мелкий, во всех возможных направлениях</w:t>
      </w:r>
      <w:r>
        <w:rPr>
          <w:szCs w:val="28"/>
        </w:rPr>
        <w:t>.</w:t>
      </w:r>
    </w:p>
    <w:p w:rsidR="006F6FAE" w:rsidRPr="006F6FAE" w:rsidRDefault="006F6FAE" w:rsidP="00D52F7D">
      <w:pPr>
        <w:widowControl/>
        <w:shd w:val="clear" w:color="auto" w:fill="FFFFFF"/>
        <w:spacing w:after="62"/>
        <w:ind w:firstLine="357"/>
        <w:contextualSpacing/>
        <w:rPr>
          <w:b/>
          <w:bCs/>
          <w:szCs w:val="28"/>
        </w:rPr>
      </w:pPr>
      <w:r w:rsidRPr="006F6FAE">
        <w:rPr>
          <w:b/>
          <w:bCs/>
          <w:szCs w:val="28"/>
        </w:rPr>
        <w:t>Раздел 3. Элементы народного танца.</w:t>
      </w:r>
    </w:p>
    <w:p w:rsidR="006F6FAE" w:rsidRDefault="006F6FAE" w:rsidP="00D52F7D">
      <w:pPr>
        <w:widowControl/>
        <w:shd w:val="clear" w:color="auto" w:fill="FFFFFF"/>
        <w:ind w:firstLine="357"/>
        <w:contextualSpacing/>
        <w:rPr>
          <w:szCs w:val="28"/>
        </w:rPr>
      </w:pPr>
      <w:r w:rsidRPr="006F6FAE">
        <w:rPr>
          <w:szCs w:val="28"/>
        </w:rPr>
        <w:t>«Веревочки»</w:t>
      </w:r>
      <w:r>
        <w:rPr>
          <w:szCs w:val="28"/>
        </w:rPr>
        <w:t>:</w:t>
      </w:r>
    </w:p>
    <w:p w:rsidR="006F6FAE" w:rsidRPr="00D52F7D" w:rsidRDefault="006F6FAE" w:rsidP="006C5586">
      <w:pPr>
        <w:pStyle w:val="a3"/>
        <w:widowControl/>
        <w:numPr>
          <w:ilvl w:val="0"/>
          <w:numId w:val="24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простая в повороте;</w:t>
      </w:r>
    </w:p>
    <w:p w:rsidR="006F6FAE" w:rsidRPr="00D52F7D" w:rsidRDefault="006F6FAE" w:rsidP="006C5586">
      <w:pPr>
        <w:pStyle w:val="a3"/>
        <w:widowControl/>
        <w:numPr>
          <w:ilvl w:val="0"/>
          <w:numId w:val="24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двойная в повороте.</w:t>
      </w:r>
    </w:p>
    <w:p w:rsidR="006F6FAE" w:rsidRDefault="006F6FAE" w:rsidP="00D52F7D">
      <w:pPr>
        <w:widowControl/>
        <w:shd w:val="clear" w:color="auto" w:fill="FFFFFF"/>
        <w:ind w:firstLine="357"/>
        <w:contextualSpacing/>
        <w:rPr>
          <w:szCs w:val="28"/>
        </w:rPr>
      </w:pPr>
      <w:r w:rsidRPr="006F6FAE">
        <w:rPr>
          <w:szCs w:val="28"/>
        </w:rPr>
        <w:t>«Ковырялочки»:</w:t>
      </w:r>
    </w:p>
    <w:p w:rsidR="006F6FAE" w:rsidRPr="00D52F7D" w:rsidRDefault="006F6FAE" w:rsidP="006C5586">
      <w:pPr>
        <w:pStyle w:val="a3"/>
        <w:widowControl/>
        <w:numPr>
          <w:ilvl w:val="0"/>
          <w:numId w:val="25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простые;</w:t>
      </w:r>
    </w:p>
    <w:p w:rsidR="006F6FAE" w:rsidRPr="00D52F7D" w:rsidRDefault="006F6FAE" w:rsidP="006C5586">
      <w:pPr>
        <w:pStyle w:val="a3"/>
        <w:widowControl/>
        <w:numPr>
          <w:ilvl w:val="0"/>
          <w:numId w:val="25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в сочетании с различными движениями русского танца.</w:t>
      </w:r>
    </w:p>
    <w:p w:rsidR="006F6FAE" w:rsidRDefault="006F6FAE" w:rsidP="00D52F7D">
      <w:pPr>
        <w:widowControl/>
        <w:shd w:val="clear" w:color="auto" w:fill="FFFFFF"/>
        <w:ind w:firstLine="357"/>
        <w:contextualSpacing/>
        <w:rPr>
          <w:szCs w:val="28"/>
        </w:rPr>
      </w:pPr>
      <w:r>
        <w:rPr>
          <w:szCs w:val="28"/>
        </w:rPr>
        <w:t>«Моталочки»</w:t>
      </w:r>
    </w:p>
    <w:p w:rsidR="006F6FAE" w:rsidRPr="00D52F7D" w:rsidRDefault="006F6FAE" w:rsidP="006C5586">
      <w:pPr>
        <w:pStyle w:val="a3"/>
        <w:widowControl/>
        <w:numPr>
          <w:ilvl w:val="0"/>
          <w:numId w:val="26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простая;</w:t>
      </w:r>
    </w:p>
    <w:p w:rsidR="006F6FAE" w:rsidRPr="00D52F7D" w:rsidRDefault="006F6FAE" w:rsidP="006C5586">
      <w:pPr>
        <w:pStyle w:val="a3"/>
        <w:widowControl/>
        <w:numPr>
          <w:ilvl w:val="0"/>
          <w:numId w:val="26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с перекрестным отходом назад или в позу</w:t>
      </w:r>
    </w:p>
    <w:p w:rsidR="006F6FAE" w:rsidRPr="00D52F7D" w:rsidRDefault="006F6FAE" w:rsidP="006C5586">
      <w:pPr>
        <w:pStyle w:val="a3"/>
        <w:widowControl/>
        <w:numPr>
          <w:ilvl w:val="0"/>
          <w:numId w:val="26"/>
        </w:numPr>
        <w:shd w:val="clear" w:color="auto" w:fill="FFFFFF"/>
        <w:ind w:left="357" w:hanging="357"/>
        <w:rPr>
          <w:szCs w:val="28"/>
        </w:rPr>
      </w:pPr>
      <w:r w:rsidRPr="00D52F7D">
        <w:rPr>
          <w:szCs w:val="28"/>
        </w:rPr>
        <w:t>в трюковых диагональных вращениях.</w:t>
      </w:r>
    </w:p>
    <w:p w:rsidR="006F6FAE" w:rsidRPr="006F6FAE" w:rsidRDefault="006F6FAE" w:rsidP="00D52F7D">
      <w:pPr>
        <w:widowControl/>
        <w:shd w:val="clear" w:color="auto" w:fill="FFFFFF"/>
        <w:spacing w:after="62"/>
        <w:ind w:firstLine="357"/>
        <w:contextualSpacing/>
        <w:rPr>
          <w:b/>
          <w:bCs/>
          <w:szCs w:val="28"/>
        </w:rPr>
      </w:pPr>
      <w:r w:rsidRPr="006F6FAE">
        <w:rPr>
          <w:b/>
          <w:bCs/>
          <w:szCs w:val="28"/>
        </w:rPr>
        <w:lastRenderedPageBreak/>
        <w:t>Раздел 4. Дробные выстукиваня.</w:t>
      </w:r>
    </w:p>
    <w:p w:rsidR="006F6FAE" w:rsidRPr="00D52F7D" w:rsidRDefault="006F6FAE" w:rsidP="006C5586">
      <w:pPr>
        <w:pStyle w:val="a3"/>
        <w:widowControl/>
        <w:numPr>
          <w:ilvl w:val="0"/>
          <w:numId w:val="27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>двойная дробь с подскоком на рабочей ноге и мазком другой ногой, соскоки вправо, влево по первой прямой позиции на месте на две ноги;</w:t>
      </w:r>
    </w:p>
    <w:p w:rsidR="006F6FAE" w:rsidRPr="00D52F7D" w:rsidRDefault="006F6FAE" w:rsidP="006C5586">
      <w:pPr>
        <w:pStyle w:val="a3"/>
        <w:widowControl/>
        <w:numPr>
          <w:ilvl w:val="0"/>
          <w:numId w:val="27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>одновременно, соскоки с ударом рабочей ногой в невыворотное и выворотное положение перед опорной ногой;</w:t>
      </w:r>
    </w:p>
    <w:p w:rsidR="006F6FAE" w:rsidRPr="00D52F7D" w:rsidRDefault="006F6FAE" w:rsidP="006C5586">
      <w:pPr>
        <w:pStyle w:val="a3"/>
        <w:widowControl/>
        <w:numPr>
          <w:ilvl w:val="0"/>
          <w:numId w:val="27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>1 вид ключа – 1 полугодие</w:t>
      </w:r>
    </w:p>
    <w:p w:rsidR="006F6FAE" w:rsidRPr="00D52F7D" w:rsidRDefault="006F6FAE" w:rsidP="006C5586">
      <w:pPr>
        <w:pStyle w:val="a3"/>
        <w:widowControl/>
        <w:numPr>
          <w:ilvl w:val="0"/>
          <w:numId w:val="27"/>
        </w:numPr>
        <w:shd w:val="clear" w:color="auto" w:fill="FFFFFF"/>
        <w:spacing w:after="62"/>
        <w:ind w:left="357" w:hanging="357"/>
        <w:rPr>
          <w:szCs w:val="28"/>
        </w:rPr>
      </w:pPr>
      <w:r w:rsidRPr="00D52F7D">
        <w:rPr>
          <w:szCs w:val="28"/>
        </w:rPr>
        <w:t>2 вид ключа – 2 полугодие</w:t>
      </w:r>
      <w:r w:rsidR="00DC6BB0" w:rsidRPr="00D52F7D">
        <w:rPr>
          <w:szCs w:val="28"/>
        </w:rPr>
        <w:t>.</w:t>
      </w:r>
    </w:p>
    <w:p w:rsidR="006F6FAE" w:rsidRPr="006F6FAE" w:rsidRDefault="006F6FAE" w:rsidP="00D52F7D">
      <w:pPr>
        <w:widowControl/>
        <w:shd w:val="clear" w:color="auto" w:fill="FFFFFF"/>
        <w:spacing w:after="67"/>
        <w:ind w:firstLine="357"/>
        <w:contextualSpacing/>
        <w:rPr>
          <w:color w:val="181818"/>
          <w:szCs w:val="28"/>
        </w:rPr>
      </w:pPr>
      <w:r w:rsidRPr="006F6FAE">
        <w:rPr>
          <w:b/>
          <w:bCs/>
          <w:i/>
          <w:iCs/>
          <w:color w:val="181818"/>
          <w:szCs w:val="28"/>
        </w:rPr>
        <w:t>По окончании третьего года обучения учащиеся должны знать и уметь:</w:t>
      </w:r>
    </w:p>
    <w:p w:rsidR="00D52F7D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исполнять технически сложные движения на середине зала;</w:t>
      </w:r>
    </w:p>
    <w:p w:rsidR="00D52F7D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передавать в движении сложные ритмические рисунки русского,</w:t>
      </w:r>
      <w:r w:rsidR="00DC6BB0" w:rsidRPr="00D52F7D">
        <w:rPr>
          <w:color w:val="181818"/>
          <w:szCs w:val="28"/>
        </w:rPr>
        <w:t>танца</w:t>
      </w:r>
      <w:r w:rsidRPr="00D52F7D">
        <w:rPr>
          <w:color w:val="181818"/>
          <w:szCs w:val="28"/>
        </w:rPr>
        <w:t>;</w:t>
      </w:r>
    </w:p>
    <w:p w:rsidR="00D52F7D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усвоение и дальнейшее развитие ансамблевого исполнения;</w:t>
      </w:r>
    </w:p>
    <w:p w:rsidR="00D52F7D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ориентироваться в пространстве во время движения танцевальных комбинаций и этюдных форм;</w:t>
      </w:r>
    </w:p>
    <w:p w:rsidR="00D52F7D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правильно пользоваться деталями костюма, атрибутикой: ленточки, веночки, платочки, шапки, корзинки, бубны и т.д.;</w:t>
      </w:r>
    </w:p>
    <w:p w:rsidR="006343F9" w:rsidRPr="00D52F7D" w:rsidRDefault="006F6FAE" w:rsidP="006C5586">
      <w:pPr>
        <w:pStyle w:val="a3"/>
        <w:widowControl/>
        <w:numPr>
          <w:ilvl w:val="0"/>
          <w:numId w:val="28"/>
        </w:numPr>
        <w:shd w:val="clear" w:color="auto" w:fill="FFFFFF"/>
        <w:spacing w:after="35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продолжать добиваться в ансамбле выразительности и виртуозности исполнения движений.</w:t>
      </w:r>
      <w:bookmarkEnd w:id="18"/>
    </w:p>
    <w:p w:rsidR="00DC6BB0" w:rsidRPr="00DC6BB0" w:rsidRDefault="00DC6BB0" w:rsidP="00334741">
      <w:pPr>
        <w:widowControl/>
        <w:shd w:val="clear" w:color="auto" w:fill="FFFFFF"/>
        <w:spacing w:after="62"/>
        <w:ind w:firstLine="709"/>
        <w:contextualSpacing/>
        <w:jc w:val="center"/>
        <w:rPr>
          <w:b/>
          <w:bCs/>
          <w:color w:val="181818"/>
          <w:szCs w:val="28"/>
        </w:rPr>
      </w:pPr>
      <w:bookmarkStart w:id="19" w:name="_Hlk162222221"/>
      <w:r w:rsidRPr="00DC6BB0">
        <w:rPr>
          <w:b/>
          <w:bCs/>
          <w:color w:val="181818"/>
          <w:szCs w:val="28"/>
        </w:rPr>
        <w:t>III.</w:t>
      </w:r>
      <w:r w:rsidRPr="00DC6BB0">
        <w:rPr>
          <w:b/>
          <w:bCs/>
          <w:color w:val="181818"/>
          <w:szCs w:val="28"/>
        </w:rPr>
        <w:tab/>
        <w:t>Требования к уровню подготовки обучающихся</w:t>
      </w:r>
    </w:p>
    <w:p w:rsidR="00DC6BB0" w:rsidRPr="00DC6BB0" w:rsidRDefault="00DC6BB0" w:rsidP="00334741">
      <w:pPr>
        <w:widowControl/>
        <w:shd w:val="clear" w:color="auto" w:fill="FFFFFF"/>
        <w:spacing w:after="62"/>
        <w:ind w:firstLine="709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Уровень подготовки обучающихся является результатом освоения    программы учебного предмета «</w:t>
      </w:r>
      <w:r w:rsidR="002D506F">
        <w:rPr>
          <w:color w:val="181818"/>
          <w:szCs w:val="28"/>
        </w:rPr>
        <w:t>Основы народного танца</w:t>
      </w:r>
      <w:r w:rsidRPr="00DC6BB0">
        <w:rPr>
          <w:color w:val="181818"/>
          <w:szCs w:val="28"/>
        </w:rPr>
        <w:t>», который определяется   формированием комплекса знаний, умений и навыков, таких, как: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элементов и основных комбинаций народно-сценического танца;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особенностей постановки корпуса, ног, рук, головы, танцевальных комбинаций;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средств создания образа в хореографии;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принципов взаимодействия музыкальных и хореографических выразительных средств;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умение исполнять народно-сценические танцы на разных сценических площадках;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умение понимать и исполнять указания преподавателя;</w:t>
      </w:r>
    </w:p>
    <w:p w:rsidR="00D52F7D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умение запоминать и воспроизводить текст народно-сценических танцев;</w:t>
      </w:r>
    </w:p>
    <w:p w:rsidR="00DC6BB0" w:rsidRPr="00D52F7D" w:rsidRDefault="00DC6BB0" w:rsidP="006C5586">
      <w:pPr>
        <w:pStyle w:val="a3"/>
        <w:widowControl/>
        <w:numPr>
          <w:ilvl w:val="0"/>
          <w:numId w:val="29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навыки музыкально-пластического интонирования;</w:t>
      </w:r>
    </w:p>
    <w:p w:rsidR="00DC6BB0" w:rsidRPr="00DC6BB0" w:rsidRDefault="00DC6BB0" w:rsidP="00334741">
      <w:pPr>
        <w:widowControl/>
        <w:shd w:val="clear" w:color="auto" w:fill="FFFFFF"/>
        <w:spacing w:after="62"/>
        <w:ind w:firstLine="709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а также:</w:t>
      </w:r>
    </w:p>
    <w:p w:rsidR="00D52F7D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lastRenderedPageBreak/>
        <w:t>знание исторических основ танцевальной культуры, самобытности и образности танцев нашей страны и народов мира;</w:t>
      </w:r>
    </w:p>
    <w:p w:rsidR="00D52F7D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D52F7D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DB01F4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52F7D">
        <w:rPr>
          <w:color w:val="181818"/>
          <w:szCs w:val="28"/>
        </w:rPr>
        <w:t>использование и владение навыками коллективного исполнительского творчества;</w:t>
      </w:r>
    </w:p>
    <w:p w:rsidR="00DB01F4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B01F4">
        <w:rPr>
          <w:color w:val="181818"/>
          <w:szCs w:val="28"/>
        </w:rPr>
        <w:t>знание основных анатомо-физиологических особенностей человека;</w:t>
      </w:r>
    </w:p>
    <w:p w:rsidR="00DC6BB0" w:rsidRPr="00DB01F4" w:rsidRDefault="00DC6BB0" w:rsidP="006C5586">
      <w:pPr>
        <w:pStyle w:val="a3"/>
        <w:widowControl/>
        <w:numPr>
          <w:ilvl w:val="0"/>
          <w:numId w:val="30"/>
        </w:numPr>
        <w:shd w:val="clear" w:color="auto" w:fill="FFFFFF"/>
        <w:ind w:left="357" w:hanging="357"/>
        <w:rPr>
          <w:color w:val="181818"/>
          <w:szCs w:val="28"/>
        </w:rPr>
      </w:pPr>
      <w:r w:rsidRPr="00DB01F4">
        <w:rPr>
          <w:color w:val="181818"/>
          <w:szCs w:val="28"/>
        </w:rPr>
        <w:t>применение знаний основ физической культуры и гигиены, правил охраны здоровья.</w:t>
      </w:r>
    </w:p>
    <w:p w:rsidR="000E2BF2" w:rsidRDefault="000E2BF2" w:rsidP="000E2BF2">
      <w:pPr>
        <w:widowControl/>
        <w:ind w:right="113" w:firstLine="0"/>
        <w:contextualSpacing/>
        <w:rPr>
          <w:b/>
          <w:szCs w:val="28"/>
        </w:rPr>
      </w:pPr>
    </w:p>
    <w:p w:rsidR="00DC6BB0" w:rsidRPr="00151597" w:rsidRDefault="00DC6BB0" w:rsidP="001A47BB">
      <w:pPr>
        <w:widowControl/>
        <w:ind w:left="113" w:right="113" w:firstLine="709"/>
        <w:contextualSpacing/>
        <w:jc w:val="center"/>
        <w:rPr>
          <w:b/>
          <w:szCs w:val="28"/>
        </w:rPr>
      </w:pPr>
      <w:r w:rsidRPr="00151597">
        <w:rPr>
          <w:b/>
          <w:szCs w:val="28"/>
        </w:rPr>
        <w:t>IV.</w:t>
      </w:r>
      <w:r w:rsidRPr="00151597">
        <w:rPr>
          <w:b/>
          <w:szCs w:val="28"/>
        </w:rPr>
        <w:tab/>
        <w:t xml:space="preserve"> Формы и методы контроля, система оценок</w:t>
      </w:r>
    </w:p>
    <w:p w:rsidR="00DC6BB0" w:rsidRPr="00151597" w:rsidRDefault="00DC6BB0" w:rsidP="006C5586">
      <w:pPr>
        <w:widowControl/>
        <w:numPr>
          <w:ilvl w:val="0"/>
          <w:numId w:val="3"/>
        </w:numPr>
        <w:tabs>
          <w:tab w:val="left" w:pos="284"/>
        </w:tabs>
        <w:ind w:left="113" w:right="113" w:firstLine="709"/>
        <w:contextualSpacing/>
        <w:jc w:val="center"/>
        <w:rPr>
          <w:i/>
          <w:szCs w:val="28"/>
        </w:rPr>
      </w:pPr>
      <w:r w:rsidRPr="00151597">
        <w:rPr>
          <w:i/>
          <w:szCs w:val="28"/>
        </w:rPr>
        <w:t>Аттестация: цели, виды, форма, содержание</w:t>
      </w:r>
    </w:p>
    <w:p w:rsidR="00DC6BB0" w:rsidRPr="00151597" w:rsidRDefault="00DC6BB0" w:rsidP="00DB01F4">
      <w:pPr>
        <w:widowControl/>
        <w:ind w:firstLine="357"/>
        <w:contextualSpacing/>
        <w:rPr>
          <w:color w:val="000000"/>
          <w:szCs w:val="28"/>
        </w:rPr>
      </w:pPr>
      <w:r w:rsidRPr="00151597">
        <w:rPr>
          <w:color w:val="000000"/>
          <w:szCs w:val="28"/>
        </w:rPr>
        <w:t xml:space="preserve">Оценка качества реализации программы </w:t>
      </w:r>
      <w:r w:rsidR="002D506F">
        <w:rPr>
          <w:color w:val="000000"/>
          <w:szCs w:val="28"/>
        </w:rPr>
        <w:t>«Основы народного танца»</w:t>
      </w:r>
      <w:r w:rsidRPr="00151597">
        <w:rPr>
          <w:color w:val="000000"/>
          <w:szCs w:val="28"/>
        </w:rPr>
        <w:t xml:space="preserve"> включает в себя текущий контроль успеваемости, промежуточную и итоговую аттестацию </w:t>
      </w:r>
      <w:r>
        <w:rPr>
          <w:color w:val="000000"/>
          <w:szCs w:val="28"/>
        </w:rPr>
        <w:t>обучающихся</w:t>
      </w:r>
      <w:r w:rsidRPr="00151597">
        <w:rPr>
          <w:color w:val="000000"/>
          <w:szCs w:val="28"/>
        </w:rPr>
        <w:t>.</w:t>
      </w:r>
    </w:p>
    <w:p w:rsidR="001A47BB" w:rsidRDefault="00DC6BB0" w:rsidP="00DB01F4">
      <w:pPr>
        <w:widowControl/>
        <w:ind w:firstLine="357"/>
        <w:contextualSpacing/>
        <w:rPr>
          <w:color w:val="000000"/>
          <w:szCs w:val="28"/>
        </w:rPr>
      </w:pPr>
      <w:r w:rsidRPr="00151597">
        <w:rPr>
          <w:color w:val="000000"/>
          <w:szCs w:val="28"/>
        </w:rPr>
        <w:t xml:space="preserve">Успеваемость </w:t>
      </w:r>
      <w:r>
        <w:rPr>
          <w:color w:val="000000"/>
          <w:szCs w:val="28"/>
        </w:rPr>
        <w:t>обучающихся</w:t>
      </w:r>
      <w:r w:rsidRPr="00151597">
        <w:rPr>
          <w:color w:val="000000"/>
          <w:szCs w:val="28"/>
        </w:rPr>
        <w:t xml:space="preserve"> проверяется на различных выступлениях: контрольных уроках, экзаменах, концертах, конкурсах, просмотрах к ним и т.д.</w:t>
      </w:r>
    </w:p>
    <w:p w:rsidR="00DC6BB0" w:rsidRPr="00151597" w:rsidRDefault="00DC6BB0" w:rsidP="00DB01F4">
      <w:pPr>
        <w:widowControl/>
        <w:ind w:firstLine="357"/>
        <w:contextualSpacing/>
        <w:rPr>
          <w:color w:val="000000"/>
          <w:szCs w:val="28"/>
        </w:rPr>
      </w:pPr>
      <w:r w:rsidRPr="00151597">
        <w:rPr>
          <w:color w:val="000000"/>
          <w:szCs w:val="28"/>
        </w:rPr>
        <w:t xml:space="preserve">Текущий контроль успеваемости </w:t>
      </w:r>
      <w:r>
        <w:rPr>
          <w:color w:val="000000"/>
          <w:szCs w:val="28"/>
        </w:rPr>
        <w:t>обучающихся</w:t>
      </w:r>
      <w:r w:rsidRPr="00151597">
        <w:rPr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DC6BB0" w:rsidRPr="00151597" w:rsidRDefault="00DC6BB0" w:rsidP="00DB01F4">
      <w:pPr>
        <w:widowControl/>
        <w:ind w:firstLine="357"/>
        <w:contextualSpacing/>
        <w:rPr>
          <w:color w:val="000000"/>
          <w:szCs w:val="28"/>
        </w:rPr>
      </w:pPr>
      <w:r w:rsidRPr="00151597">
        <w:rPr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DC6BB0" w:rsidRPr="006343F9" w:rsidRDefault="00DC6BB0" w:rsidP="00DB01F4">
      <w:pPr>
        <w:widowControl/>
        <w:shd w:val="clear" w:color="auto" w:fill="FFFFFF"/>
        <w:ind w:firstLine="357"/>
        <w:contextualSpacing/>
        <w:rPr>
          <w:szCs w:val="28"/>
        </w:rPr>
      </w:pPr>
      <w:r w:rsidRPr="00151597">
        <w:rPr>
          <w:szCs w:val="28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DC6BB0" w:rsidRPr="000E2BF2" w:rsidRDefault="00DC6BB0" w:rsidP="001A47BB">
      <w:pPr>
        <w:autoSpaceDE w:val="0"/>
        <w:autoSpaceDN w:val="0"/>
        <w:adjustRightInd w:val="0"/>
        <w:ind w:left="113" w:right="113" w:firstLine="709"/>
        <w:contextualSpacing/>
        <w:rPr>
          <w:b/>
          <w:bCs/>
          <w:szCs w:val="28"/>
        </w:rPr>
      </w:pPr>
      <w:r w:rsidRPr="000E2BF2">
        <w:rPr>
          <w:b/>
          <w:bCs/>
          <w:i/>
          <w:szCs w:val="28"/>
        </w:rPr>
        <w:t>2. Критерии оценок</w:t>
      </w:r>
    </w:p>
    <w:p w:rsidR="002D506F" w:rsidRDefault="00DC6BB0" w:rsidP="001A47BB">
      <w:pPr>
        <w:widowControl/>
        <w:shd w:val="clear" w:color="auto" w:fill="FFFFFF"/>
        <w:spacing w:after="62"/>
        <w:ind w:left="113" w:right="113" w:firstLine="709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Критерием оценок являются годовые требования к уровню подготовки обучающихся.</w:t>
      </w:r>
    </w:p>
    <w:p w:rsidR="00DC6BB0" w:rsidRDefault="00DC6BB0" w:rsidP="00DC6BB0">
      <w:pPr>
        <w:widowControl/>
        <w:shd w:val="clear" w:color="auto" w:fill="FFFFFF"/>
        <w:spacing w:after="62" w:line="360" w:lineRule="auto"/>
        <w:ind w:left="113" w:right="113" w:firstLine="709"/>
        <w:jc w:val="right"/>
        <w:rPr>
          <w:b/>
          <w:bCs/>
          <w:i/>
          <w:iCs/>
          <w:color w:val="181818"/>
          <w:szCs w:val="28"/>
        </w:rPr>
      </w:pPr>
      <w:r w:rsidRPr="00DC6BB0">
        <w:rPr>
          <w:b/>
          <w:bCs/>
          <w:i/>
          <w:iCs/>
          <w:color w:val="181818"/>
          <w:szCs w:val="28"/>
        </w:rPr>
        <w:t xml:space="preserve">Таблица </w:t>
      </w:r>
      <w:r w:rsidR="001A47BB">
        <w:rPr>
          <w:b/>
          <w:bCs/>
          <w:i/>
          <w:iCs/>
          <w:color w:val="18181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18"/>
      </w:tblGrid>
      <w:tr w:rsidR="00DC6BB0" w:rsidRPr="00DC6BB0" w:rsidTr="009B3601">
        <w:tc>
          <w:tcPr>
            <w:tcW w:w="3510" w:type="dxa"/>
          </w:tcPr>
          <w:p w:rsidR="00DC6BB0" w:rsidRPr="00DC6BB0" w:rsidRDefault="00DC6BB0" w:rsidP="00DC6BB0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C6BB0">
              <w:rPr>
                <w:b/>
                <w:szCs w:val="28"/>
              </w:rPr>
              <w:t>Оценка</w:t>
            </w:r>
          </w:p>
        </w:tc>
        <w:tc>
          <w:tcPr>
            <w:tcW w:w="5918" w:type="dxa"/>
          </w:tcPr>
          <w:p w:rsidR="00DC6BB0" w:rsidRPr="00DC6BB0" w:rsidRDefault="00DC6BB0" w:rsidP="00DC6BB0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DC6BB0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DC6BB0" w:rsidRPr="00DC6BB0" w:rsidTr="009B3601">
        <w:tc>
          <w:tcPr>
            <w:tcW w:w="3510" w:type="dxa"/>
          </w:tcPr>
          <w:p w:rsidR="00DC6BB0" w:rsidRPr="00DC6BB0" w:rsidRDefault="00DC6BB0" w:rsidP="00DC6BB0">
            <w:pPr>
              <w:widowControl/>
              <w:ind w:firstLine="0"/>
              <w:jc w:val="left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>5 («отлично»)</w:t>
            </w:r>
          </w:p>
        </w:tc>
        <w:tc>
          <w:tcPr>
            <w:tcW w:w="5918" w:type="dxa"/>
          </w:tcPr>
          <w:p w:rsidR="00DC6BB0" w:rsidRPr="00DC6BB0" w:rsidRDefault="00DC6BB0" w:rsidP="00DC6BB0">
            <w:pPr>
              <w:widowControl/>
              <w:ind w:firstLine="0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DC6BB0" w:rsidRPr="00DC6BB0" w:rsidTr="009B3601">
        <w:tc>
          <w:tcPr>
            <w:tcW w:w="3510" w:type="dxa"/>
          </w:tcPr>
          <w:p w:rsidR="00DC6BB0" w:rsidRPr="00DC6BB0" w:rsidRDefault="00DC6BB0" w:rsidP="00DC6BB0">
            <w:pPr>
              <w:widowControl/>
              <w:ind w:firstLine="0"/>
              <w:jc w:val="left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>4 («хорошо»)</w:t>
            </w:r>
          </w:p>
        </w:tc>
        <w:tc>
          <w:tcPr>
            <w:tcW w:w="5918" w:type="dxa"/>
          </w:tcPr>
          <w:p w:rsidR="00DC6BB0" w:rsidRPr="00DC6BB0" w:rsidRDefault="00DC6BB0" w:rsidP="00DC6BB0">
            <w:pPr>
              <w:widowControl/>
              <w:ind w:firstLine="0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>грамотное исполнение с небольшими недочетами (как в техническом плане, так и в художественном);</w:t>
            </w:r>
          </w:p>
        </w:tc>
      </w:tr>
      <w:tr w:rsidR="00DC6BB0" w:rsidRPr="00DC6BB0" w:rsidTr="009B3601">
        <w:tc>
          <w:tcPr>
            <w:tcW w:w="3510" w:type="dxa"/>
          </w:tcPr>
          <w:p w:rsidR="00DC6BB0" w:rsidRPr="00DC6BB0" w:rsidRDefault="00DC6BB0" w:rsidP="004F0DCA">
            <w:pPr>
              <w:widowControl/>
              <w:ind w:firstLine="0"/>
              <w:jc w:val="left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>3 («удовлетворительно»)</w:t>
            </w:r>
          </w:p>
        </w:tc>
        <w:tc>
          <w:tcPr>
            <w:tcW w:w="5918" w:type="dxa"/>
          </w:tcPr>
          <w:p w:rsidR="00DC6BB0" w:rsidRPr="00DC6BB0" w:rsidRDefault="00DC6BB0" w:rsidP="004F0DCA">
            <w:pPr>
              <w:widowControl/>
              <w:ind w:firstLine="0"/>
              <w:rPr>
                <w:color w:val="000000"/>
                <w:szCs w:val="28"/>
              </w:rPr>
            </w:pPr>
            <w:r w:rsidRPr="00DC6BB0">
              <w:rPr>
                <w:color w:val="000000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</w:t>
            </w:r>
            <w:r w:rsidRPr="00DC6BB0">
              <w:rPr>
                <w:color w:val="000000"/>
                <w:szCs w:val="28"/>
              </w:rPr>
              <w:lastRenderedPageBreak/>
              <w:t>слабая техническая подготовка, неумение   анализировать свое исполнение, незнание методики исполнения изученных движений и т.д.</w:t>
            </w:r>
          </w:p>
        </w:tc>
      </w:tr>
    </w:tbl>
    <w:p w:rsidR="004F0DCA" w:rsidRDefault="004F0DCA" w:rsidP="004F0DCA">
      <w:pPr>
        <w:widowControl/>
        <w:shd w:val="clear" w:color="auto" w:fill="FFFFFF"/>
        <w:ind w:left="113" w:right="113" w:firstLine="709"/>
        <w:jc w:val="center"/>
        <w:rPr>
          <w:b/>
          <w:color w:val="181818"/>
          <w:szCs w:val="28"/>
        </w:rPr>
      </w:pPr>
    </w:p>
    <w:p w:rsidR="00DB01F4" w:rsidRPr="00350B0F" w:rsidRDefault="00DB01F4" w:rsidP="004F0DCA">
      <w:pPr>
        <w:widowControl/>
        <w:shd w:val="clear" w:color="auto" w:fill="FFFFFF"/>
        <w:ind w:left="113" w:right="113" w:firstLine="709"/>
        <w:jc w:val="center"/>
        <w:rPr>
          <w:b/>
          <w:color w:val="181818"/>
          <w:szCs w:val="28"/>
        </w:rPr>
      </w:pPr>
    </w:p>
    <w:p w:rsidR="00DB01F4" w:rsidRPr="00350B0F" w:rsidRDefault="00DB01F4" w:rsidP="004F0DCA">
      <w:pPr>
        <w:widowControl/>
        <w:shd w:val="clear" w:color="auto" w:fill="FFFFFF"/>
        <w:ind w:left="113" w:right="113" w:firstLine="709"/>
        <w:jc w:val="center"/>
        <w:rPr>
          <w:b/>
          <w:color w:val="181818"/>
          <w:szCs w:val="28"/>
        </w:rPr>
      </w:pPr>
    </w:p>
    <w:p w:rsidR="00DC6BB0" w:rsidRPr="00DC6BB0" w:rsidRDefault="00DC6BB0" w:rsidP="004F0DCA">
      <w:pPr>
        <w:widowControl/>
        <w:shd w:val="clear" w:color="auto" w:fill="FFFFFF"/>
        <w:ind w:left="113" w:right="113" w:firstLine="709"/>
        <w:jc w:val="center"/>
        <w:rPr>
          <w:b/>
          <w:color w:val="181818"/>
          <w:szCs w:val="28"/>
        </w:rPr>
      </w:pPr>
      <w:r w:rsidRPr="00DC6BB0">
        <w:rPr>
          <w:b/>
          <w:color w:val="181818"/>
          <w:szCs w:val="28"/>
          <w:lang w:val="en-US"/>
        </w:rPr>
        <w:t>V</w:t>
      </w:r>
      <w:r w:rsidRPr="00DC6BB0">
        <w:rPr>
          <w:b/>
          <w:color w:val="181818"/>
          <w:szCs w:val="28"/>
        </w:rPr>
        <w:t>. Методическое обеспечение учебного процесса</w:t>
      </w:r>
    </w:p>
    <w:p w:rsidR="00DC6BB0" w:rsidRPr="00DC6BB0" w:rsidRDefault="00DC6BB0" w:rsidP="004F0DCA">
      <w:pPr>
        <w:widowControl/>
        <w:shd w:val="clear" w:color="auto" w:fill="FFFFFF"/>
        <w:ind w:firstLine="709"/>
        <w:contextualSpacing/>
        <w:rPr>
          <w:b/>
          <w:i/>
          <w:color w:val="181818"/>
          <w:szCs w:val="28"/>
        </w:rPr>
      </w:pPr>
      <w:r w:rsidRPr="00DC6BB0">
        <w:rPr>
          <w:b/>
          <w:i/>
          <w:color w:val="181818"/>
          <w:szCs w:val="28"/>
        </w:rPr>
        <w:t>Методические рекомендации педагогическим работникам</w:t>
      </w:r>
    </w:p>
    <w:p w:rsidR="00DC6BB0" w:rsidRPr="00DC6BB0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 xml:space="preserve">Основными методами работы преподавателя </w:t>
      </w:r>
      <w:r w:rsidRPr="00DC6BB0">
        <w:rPr>
          <w:i/>
          <w:color w:val="181818"/>
          <w:szCs w:val="28"/>
          <w:u w:val="single"/>
        </w:rPr>
        <w:t>являются показ движения</w:t>
      </w:r>
      <w:r w:rsidRPr="00DC6BB0">
        <w:rPr>
          <w:color w:val="181818"/>
          <w:szCs w:val="28"/>
        </w:rPr>
        <w:t xml:space="preserve"> </w:t>
      </w:r>
      <w:r w:rsidRPr="00DC6BB0">
        <w:rPr>
          <w:i/>
          <w:color w:val="181818"/>
          <w:szCs w:val="28"/>
          <w:u w:val="single"/>
        </w:rPr>
        <w:t>и словесное объяснение.</w:t>
      </w:r>
      <w:r w:rsidRPr="00DC6BB0">
        <w:rPr>
          <w:color w:val="181818"/>
          <w:szCs w:val="28"/>
        </w:rPr>
        <w:t xml:space="preserve">  </w:t>
      </w:r>
      <w:r w:rsidR="000E2BF2" w:rsidRPr="00DC6BB0">
        <w:rPr>
          <w:color w:val="181818"/>
          <w:szCs w:val="28"/>
        </w:rPr>
        <w:t>Это они</w:t>
      </w:r>
      <w:r w:rsidRPr="00DC6BB0">
        <w:rPr>
          <w:color w:val="181818"/>
          <w:szCs w:val="28"/>
        </w:rPr>
        <w:t xml:space="preserve"> – главные проводники требований преподавателя к обучающимся. В разных классах показу и объяснению отводится различная роль, изменяются функции показа и объяснения на разных этапах обучения.</w:t>
      </w:r>
    </w:p>
    <w:p w:rsidR="00DC6BB0" w:rsidRPr="00DC6BB0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На начальном этапе (1 год обучения) показу придаётся исключительно большое значение, т.к. он даёт первоначальное представление о движении. Показ должен быть точным, конкретным и технически грамотным.</w:t>
      </w:r>
    </w:p>
    <w:p w:rsidR="00DC6BB0" w:rsidRPr="00DC6BB0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Словесное объяснение комментирует показ, выделяя наиболее важные моменты, а также служит для формирования основных понятий, необходимых на начальном этапе (правила исполнения).</w:t>
      </w:r>
    </w:p>
    <w:p w:rsidR="00DC6BB0" w:rsidRPr="00DC6BB0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На следующем этапе (2-3 год обучения) показ приобретает иной характер. Он становится обобщённым, акцентирующим наиболее важные моменты, особенно мышечную работу тела.</w:t>
      </w:r>
    </w:p>
    <w:p w:rsidR="00DC6BB0" w:rsidRPr="00DC6BB0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 xml:space="preserve">Словесный метод приобретает очень большое значение в </w:t>
      </w:r>
      <w:r w:rsidR="000E2BF2" w:rsidRPr="00DC6BB0">
        <w:rPr>
          <w:color w:val="181818"/>
          <w:szCs w:val="28"/>
        </w:rPr>
        <w:t>связи с</w:t>
      </w:r>
      <w:r w:rsidRPr="00DC6BB0">
        <w:rPr>
          <w:color w:val="181818"/>
          <w:szCs w:val="28"/>
        </w:rPr>
        <w:t xml:space="preserve"> происходящим процессом осмысления исполнения. На этом этапе </w:t>
      </w:r>
      <w:r w:rsidRPr="00DC6BB0">
        <w:rPr>
          <w:b/>
          <w:i/>
          <w:color w:val="181818"/>
          <w:szCs w:val="28"/>
        </w:rPr>
        <w:t>слово несёт</w:t>
      </w:r>
      <w:r w:rsidRPr="00DC6BB0">
        <w:rPr>
          <w:color w:val="181818"/>
          <w:szCs w:val="28"/>
        </w:rPr>
        <w:t xml:space="preserve"> самую большую нагрузку.</w:t>
      </w:r>
    </w:p>
    <w:p w:rsidR="006F6FAE" w:rsidRDefault="00DC6BB0" w:rsidP="00DB01F4">
      <w:pPr>
        <w:widowControl/>
        <w:shd w:val="clear" w:color="auto" w:fill="FFFFFF"/>
        <w:ind w:firstLine="357"/>
        <w:contextualSpacing/>
        <w:rPr>
          <w:color w:val="181818"/>
          <w:szCs w:val="28"/>
        </w:rPr>
      </w:pPr>
      <w:r w:rsidRPr="00DC6BB0">
        <w:rPr>
          <w:color w:val="181818"/>
          <w:szCs w:val="28"/>
        </w:rPr>
        <w:t>Методы показа и объяснения варьируются в самых широких пределах, учитывая многообразие задач. Таким образом, два важнейших метода – показ и объяснение связаны с одним из главных моментов обучения: активизацией мышления и развитием творческого начала в процессе напряжённой физической работы по овладению танцевальными навыкам</w:t>
      </w:r>
      <w:r w:rsidR="00A429A4">
        <w:rPr>
          <w:color w:val="181818"/>
          <w:szCs w:val="28"/>
        </w:rPr>
        <w:t>.</w:t>
      </w:r>
    </w:p>
    <w:p w:rsidR="000E2BF2" w:rsidRPr="00A429A4" w:rsidRDefault="000E2BF2" w:rsidP="000E2BF2">
      <w:pPr>
        <w:widowControl/>
        <w:shd w:val="clear" w:color="auto" w:fill="FFFFFF"/>
        <w:ind w:firstLine="709"/>
        <w:contextualSpacing/>
        <w:rPr>
          <w:color w:val="181818"/>
          <w:szCs w:val="28"/>
        </w:rPr>
      </w:pPr>
    </w:p>
    <w:p w:rsidR="00DC6BB0" w:rsidRPr="000E2BF2" w:rsidRDefault="004F0DCA" w:rsidP="000E2BF2">
      <w:pPr>
        <w:widowControl/>
        <w:shd w:val="clear" w:color="auto" w:fill="FFFFFF"/>
        <w:ind w:right="57"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VI. </w:t>
      </w:r>
      <w:r w:rsidR="00350B0F" w:rsidRPr="00350B0F">
        <w:rPr>
          <w:b/>
          <w:bCs/>
          <w:szCs w:val="28"/>
        </w:rPr>
        <w:t>Список учебно – методической литературы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1.</w:t>
      </w:r>
      <w:r w:rsidRPr="00DC6BB0">
        <w:rPr>
          <w:szCs w:val="28"/>
        </w:rPr>
        <w:tab/>
        <w:t xml:space="preserve">Гребенщиков, С. М.  Белорусская народно сценическая хореография [Текст] / С. М. Гребенщиков; ред. Ю. М. Чурко. - Минск: Наука и техника, 1976. - 232 с. 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2.</w:t>
      </w:r>
      <w:r w:rsidRPr="00DC6BB0">
        <w:rPr>
          <w:szCs w:val="28"/>
        </w:rPr>
        <w:tab/>
        <w:t>Гусев, Г.П. Народный танец: методика преподавания [Текст]: учеб. пособие. - /Г.П. Гусев. - М.: Гуманитарный изд. Центр ВЛАДОС, 2012. - 608с.: ил.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3.</w:t>
      </w:r>
      <w:r w:rsidRPr="00DC6BB0">
        <w:rPr>
          <w:szCs w:val="28"/>
        </w:rPr>
        <w:tab/>
        <w:t>Заикин, Н.И. Областные особенности русского народного танца. Ч. 2. [Текст]: учеб. – метод. пособие/ Н.И. Заикин, Н.А. Заикина. - Орел: Орловский ГИИиК, 2004. - 687 с.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4.</w:t>
      </w:r>
      <w:r w:rsidRPr="00DC6BB0">
        <w:rPr>
          <w:szCs w:val="28"/>
        </w:rPr>
        <w:tab/>
        <w:t>Зацепина, К.С. Народно-сценический танец [Текст]: учеб.–метод. пособие / К.С.Зацепина, А.А. Климов. - М., 1976. -223с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lastRenderedPageBreak/>
        <w:t>5.</w:t>
      </w:r>
      <w:r w:rsidRPr="00DC6BB0">
        <w:rPr>
          <w:szCs w:val="28"/>
        </w:rPr>
        <w:tab/>
        <w:t>Климов, А.А. Основы русского народного танца [Текст]: учебник для студентов вузов искусств и культуры. / А.А. Климов. - 3-е изд. - Котельнич: Изд-во МГУКИ, 2004. - 320 с.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6.</w:t>
      </w:r>
      <w:r w:rsidRPr="00DC6BB0">
        <w:rPr>
          <w:szCs w:val="28"/>
        </w:rPr>
        <w:tab/>
        <w:t>Матвеев, В.Ф. Русский народный танец. Теория и методика преподавания [Текст]: учеб. пособие. -Изд.2-е., стер. - СПб: Изд-во «Лань»; «Планета музыки», 2013. - 256с.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7.</w:t>
      </w:r>
      <w:r w:rsidRPr="00DC6BB0">
        <w:rPr>
          <w:szCs w:val="28"/>
        </w:rPr>
        <w:tab/>
        <w:t xml:space="preserve">Музыкальное сопровождение урока народного танца [Ноты]: /автор-сост. В.Е.Зощенко. - СПб: Изд-во «Лань»; изд-во «Планета музыки», 2011. - 72с.: нот. 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8.Мурашко, М.П. Формы русского танца [Текст]: Книга 1. Пляска. Часть 2. /М.П. Мурашко. – М.: Издательский дом «Один из лучших», 2007. - 111с.: нот.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9.Ткаченко, Т.С. Народные танцы [Текст]: учеб.–метод. пособие. / Т.С. Ткаченко. - М.: Искусство, 1974. -111с.</w:t>
      </w:r>
    </w:p>
    <w:p w:rsidR="00DC6BB0" w:rsidRPr="00DC6BB0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10.Томилин, Д.В. Хлопушки [Текст]: метод. пособие. /Д.В.Томилин - М.: Век информации, 2010. – 29с.: ил.</w:t>
      </w:r>
    </w:p>
    <w:p w:rsidR="00B5592B" w:rsidRPr="00B5592B" w:rsidRDefault="00DC6BB0" w:rsidP="000E2BF2">
      <w:pPr>
        <w:widowControl/>
        <w:shd w:val="clear" w:color="auto" w:fill="FFFFFF"/>
        <w:ind w:right="57" w:firstLine="709"/>
        <w:contextualSpacing/>
        <w:rPr>
          <w:szCs w:val="28"/>
        </w:rPr>
      </w:pPr>
      <w:r w:rsidRPr="00DC6BB0">
        <w:rPr>
          <w:szCs w:val="28"/>
        </w:rPr>
        <w:t>11.Хворост, И.М. Белорусские танцы [Текст]: учеб. – метод. пособие. /И. М. Хворост. - Минск, 1974. - 96с.</w:t>
      </w:r>
    </w:p>
    <w:bookmarkEnd w:id="19"/>
    <w:p w:rsidR="00B5592B" w:rsidRPr="00B5592B" w:rsidRDefault="00B5592B" w:rsidP="00B5592B">
      <w:pPr>
        <w:widowControl/>
        <w:shd w:val="clear" w:color="auto" w:fill="FFFFFF"/>
        <w:spacing w:after="62" w:line="360" w:lineRule="auto"/>
        <w:ind w:right="113"/>
        <w:jc w:val="left"/>
        <w:rPr>
          <w:szCs w:val="28"/>
        </w:rPr>
      </w:pPr>
    </w:p>
    <w:p w:rsidR="00B5592B" w:rsidRPr="00B5592B" w:rsidRDefault="00B5592B" w:rsidP="00B5592B">
      <w:pPr>
        <w:widowControl/>
        <w:shd w:val="clear" w:color="auto" w:fill="FFFFFF"/>
        <w:spacing w:after="62" w:line="360" w:lineRule="auto"/>
        <w:ind w:right="113"/>
        <w:jc w:val="left"/>
        <w:rPr>
          <w:szCs w:val="28"/>
        </w:rPr>
      </w:pPr>
    </w:p>
    <w:p w:rsidR="00B5592B" w:rsidRPr="000D49E0" w:rsidRDefault="00B5592B" w:rsidP="00B5592B">
      <w:pPr>
        <w:pStyle w:val="a3"/>
        <w:widowControl/>
        <w:shd w:val="clear" w:color="auto" w:fill="FFFFFF"/>
        <w:spacing w:after="62" w:line="360" w:lineRule="auto"/>
        <w:ind w:left="927" w:right="113" w:firstLine="0"/>
        <w:jc w:val="left"/>
        <w:rPr>
          <w:szCs w:val="28"/>
        </w:rPr>
      </w:pPr>
    </w:p>
    <w:p w:rsidR="0048506E" w:rsidRDefault="0048506E" w:rsidP="000E2BF2">
      <w:pPr>
        <w:ind w:firstLine="0"/>
        <w:jc w:val="left"/>
      </w:pPr>
    </w:p>
    <w:sectPr w:rsidR="0048506E" w:rsidSect="000E2B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6" w:rsidRDefault="00CC1A96" w:rsidP="000E2BF2">
      <w:r>
        <w:separator/>
      </w:r>
    </w:p>
  </w:endnote>
  <w:endnote w:type="continuationSeparator" w:id="0">
    <w:p w:rsidR="00CC1A96" w:rsidRDefault="00CC1A96" w:rsidP="000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65973"/>
      <w:docPartObj>
        <w:docPartGallery w:val="Page Numbers (Bottom of Page)"/>
        <w:docPartUnique/>
      </w:docPartObj>
    </w:sdtPr>
    <w:sdtEndPr/>
    <w:sdtContent>
      <w:p w:rsidR="009B3601" w:rsidRDefault="009B36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501">
          <w:rPr>
            <w:noProof/>
          </w:rPr>
          <w:t>3</w:t>
        </w:r>
        <w:r>
          <w:fldChar w:fldCharType="end"/>
        </w:r>
      </w:p>
    </w:sdtContent>
  </w:sdt>
  <w:p w:rsidR="009B3601" w:rsidRDefault="009B36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6" w:rsidRDefault="00CC1A96" w:rsidP="000E2BF2">
      <w:r>
        <w:separator/>
      </w:r>
    </w:p>
  </w:footnote>
  <w:footnote w:type="continuationSeparator" w:id="0">
    <w:p w:rsidR="00CC1A96" w:rsidRDefault="00CC1A96" w:rsidP="000E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5D"/>
    <w:multiLevelType w:val="hybridMultilevel"/>
    <w:tmpl w:val="D638AB20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BF4"/>
    <w:multiLevelType w:val="hybridMultilevel"/>
    <w:tmpl w:val="F3F8164A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1099B"/>
    <w:multiLevelType w:val="hybridMultilevel"/>
    <w:tmpl w:val="83AE132C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8B723F"/>
    <w:multiLevelType w:val="hybridMultilevel"/>
    <w:tmpl w:val="3F5AAD58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B475CE0"/>
    <w:multiLevelType w:val="hybridMultilevel"/>
    <w:tmpl w:val="8A2A06DA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3A6ED1"/>
    <w:multiLevelType w:val="hybridMultilevel"/>
    <w:tmpl w:val="12D48FF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C42178"/>
    <w:multiLevelType w:val="hybridMultilevel"/>
    <w:tmpl w:val="4A8666A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5875B2B"/>
    <w:multiLevelType w:val="hybridMultilevel"/>
    <w:tmpl w:val="8E9EAA2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3455B3"/>
    <w:multiLevelType w:val="hybridMultilevel"/>
    <w:tmpl w:val="653E8C3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9F2726D"/>
    <w:multiLevelType w:val="hybridMultilevel"/>
    <w:tmpl w:val="2F9276C6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9FA15A9"/>
    <w:multiLevelType w:val="hybridMultilevel"/>
    <w:tmpl w:val="72243DC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12">
    <w:nsid w:val="3CB40700"/>
    <w:multiLevelType w:val="hybridMultilevel"/>
    <w:tmpl w:val="47529AA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D1A4B2F"/>
    <w:multiLevelType w:val="hybridMultilevel"/>
    <w:tmpl w:val="0180C278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F573544"/>
    <w:multiLevelType w:val="hybridMultilevel"/>
    <w:tmpl w:val="F3F0D436"/>
    <w:lvl w:ilvl="0" w:tplc="D5746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46F85D22"/>
    <w:multiLevelType w:val="hybridMultilevel"/>
    <w:tmpl w:val="50E8632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D6A8B"/>
    <w:multiLevelType w:val="hybridMultilevel"/>
    <w:tmpl w:val="46300B1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1306FE1"/>
    <w:multiLevelType w:val="hybridMultilevel"/>
    <w:tmpl w:val="90B85500"/>
    <w:lvl w:ilvl="0" w:tplc="B24CB1CE">
      <w:start w:val="4"/>
      <w:numFmt w:val="decimal"/>
      <w:lvlText w:val="%1."/>
      <w:lvlJc w:val="left"/>
      <w:pPr>
        <w:ind w:left="81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8">
    <w:nsid w:val="56CC2165"/>
    <w:multiLevelType w:val="hybridMultilevel"/>
    <w:tmpl w:val="ADA6594E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F231B"/>
    <w:multiLevelType w:val="hybridMultilevel"/>
    <w:tmpl w:val="18B6696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E0B1FB4"/>
    <w:multiLevelType w:val="hybridMultilevel"/>
    <w:tmpl w:val="CBA404B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E5115B6"/>
    <w:multiLevelType w:val="hybridMultilevel"/>
    <w:tmpl w:val="156635F2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7A86459"/>
    <w:multiLevelType w:val="hybridMultilevel"/>
    <w:tmpl w:val="B1965C2C"/>
    <w:lvl w:ilvl="0" w:tplc="530414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0C3644"/>
    <w:multiLevelType w:val="hybridMultilevel"/>
    <w:tmpl w:val="0EAE6848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B30556D"/>
    <w:multiLevelType w:val="hybridMultilevel"/>
    <w:tmpl w:val="0610151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C8F00EA"/>
    <w:multiLevelType w:val="hybridMultilevel"/>
    <w:tmpl w:val="5C64D430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1EB21E3"/>
    <w:multiLevelType w:val="hybridMultilevel"/>
    <w:tmpl w:val="7534CAC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A944677"/>
    <w:multiLevelType w:val="hybridMultilevel"/>
    <w:tmpl w:val="14488DBA"/>
    <w:lvl w:ilvl="0" w:tplc="530414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246700"/>
    <w:multiLevelType w:val="hybridMultilevel"/>
    <w:tmpl w:val="53AA0DE8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E833142"/>
    <w:multiLevelType w:val="hybridMultilevel"/>
    <w:tmpl w:val="BF1AD17E"/>
    <w:lvl w:ilvl="0" w:tplc="5304144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2"/>
  </w:num>
  <w:num w:numId="5">
    <w:abstractNumId w:val="27"/>
  </w:num>
  <w:num w:numId="6">
    <w:abstractNumId w:val="20"/>
  </w:num>
  <w:num w:numId="7">
    <w:abstractNumId w:val="10"/>
  </w:num>
  <w:num w:numId="8">
    <w:abstractNumId w:val="23"/>
  </w:num>
  <w:num w:numId="9">
    <w:abstractNumId w:val="2"/>
  </w:num>
  <w:num w:numId="10">
    <w:abstractNumId w:val="29"/>
  </w:num>
  <w:num w:numId="11">
    <w:abstractNumId w:val="13"/>
  </w:num>
  <w:num w:numId="12">
    <w:abstractNumId w:val="8"/>
  </w:num>
  <w:num w:numId="13">
    <w:abstractNumId w:val="26"/>
  </w:num>
  <w:num w:numId="14">
    <w:abstractNumId w:val="28"/>
  </w:num>
  <w:num w:numId="15">
    <w:abstractNumId w:val="12"/>
  </w:num>
  <w:num w:numId="16">
    <w:abstractNumId w:val="16"/>
  </w:num>
  <w:num w:numId="17">
    <w:abstractNumId w:val="25"/>
  </w:num>
  <w:num w:numId="18">
    <w:abstractNumId w:val="5"/>
  </w:num>
  <w:num w:numId="19">
    <w:abstractNumId w:val="19"/>
  </w:num>
  <w:num w:numId="20">
    <w:abstractNumId w:val="3"/>
  </w:num>
  <w:num w:numId="21">
    <w:abstractNumId w:val="21"/>
  </w:num>
  <w:num w:numId="22">
    <w:abstractNumId w:val="4"/>
  </w:num>
  <w:num w:numId="23">
    <w:abstractNumId w:val="24"/>
  </w:num>
  <w:num w:numId="24">
    <w:abstractNumId w:val="6"/>
  </w:num>
  <w:num w:numId="25">
    <w:abstractNumId w:val="7"/>
  </w:num>
  <w:num w:numId="26">
    <w:abstractNumId w:val="1"/>
  </w:num>
  <w:num w:numId="27">
    <w:abstractNumId w:val="9"/>
  </w:num>
  <w:num w:numId="28">
    <w:abstractNumId w:val="18"/>
  </w:num>
  <w:num w:numId="29">
    <w:abstractNumId w:val="0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A"/>
    <w:rsid w:val="0008245C"/>
    <w:rsid w:val="000D49E0"/>
    <w:rsid w:val="000E2BF2"/>
    <w:rsid w:val="001846A7"/>
    <w:rsid w:val="001A3663"/>
    <w:rsid w:val="001A47BB"/>
    <w:rsid w:val="00251693"/>
    <w:rsid w:val="00256E7A"/>
    <w:rsid w:val="002D506F"/>
    <w:rsid w:val="00334741"/>
    <w:rsid w:val="00350B0F"/>
    <w:rsid w:val="00373EAC"/>
    <w:rsid w:val="00392ABB"/>
    <w:rsid w:val="003B4BAB"/>
    <w:rsid w:val="003F6FB2"/>
    <w:rsid w:val="00402BDD"/>
    <w:rsid w:val="004136A5"/>
    <w:rsid w:val="0045228C"/>
    <w:rsid w:val="0048506E"/>
    <w:rsid w:val="004F0DCA"/>
    <w:rsid w:val="00587878"/>
    <w:rsid w:val="005F4263"/>
    <w:rsid w:val="006343F9"/>
    <w:rsid w:val="00690B6D"/>
    <w:rsid w:val="006C5586"/>
    <w:rsid w:val="006F6FAE"/>
    <w:rsid w:val="0070380B"/>
    <w:rsid w:val="007A2107"/>
    <w:rsid w:val="007A70C0"/>
    <w:rsid w:val="007C26CA"/>
    <w:rsid w:val="00803853"/>
    <w:rsid w:val="008C1419"/>
    <w:rsid w:val="0090347E"/>
    <w:rsid w:val="009240E1"/>
    <w:rsid w:val="0098314C"/>
    <w:rsid w:val="00983D1C"/>
    <w:rsid w:val="00986F01"/>
    <w:rsid w:val="009B3601"/>
    <w:rsid w:val="00A429A4"/>
    <w:rsid w:val="00A97E10"/>
    <w:rsid w:val="00AD42F3"/>
    <w:rsid w:val="00B5592B"/>
    <w:rsid w:val="00B753D8"/>
    <w:rsid w:val="00BC2501"/>
    <w:rsid w:val="00C650E6"/>
    <w:rsid w:val="00CA3076"/>
    <w:rsid w:val="00CC04BA"/>
    <w:rsid w:val="00CC1A96"/>
    <w:rsid w:val="00D52F7D"/>
    <w:rsid w:val="00D73EA0"/>
    <w:rsid w:val="00DA67F4"/>
    <w:rsid w:val="00DB01F4"/>
    <w:rsid w:val="00DC6BB0"/>
    <w:rsid w:val="00DE7C67"/>
    <w:rsid w:val="00E03750"/>
    <w:rsid w:val="00E56E22"/>
    <w:rsid w:val="00EC6402"/>
    <w:rsid w:val="00F072B9"/>
    <w:rsid w:val="00F34FFB"/>
    <w:rsid w:val="00F4402D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A7"/>
    <w:pPr>
      <w:ind w:left="720"/>
      <w:contextualSpacing/>
    </w:pPr>
  </w:style>
  <w:style w:type="table" w:styleId="a4">
    <w:name w:val="Table Grid"/>
    <w:basedOn w:val="a1"/>
    <w:uiPriority w:val="39"/>
    <w:rsid w:val="0018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1846A7"/>
    <w:pPr>
      <w:ind w:left="720"/>
      <w:contextualSpacing/>
    </w:pPr>
  </w:style>
  <w:style w:type="paragraph" w:customStyle="1" w:styleId="Body1">
    <w:name w:val="Body 1"/>
    <w:rsid w:val="00E0375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0E2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2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A7"/>
    <w:pPr>
      <w:ind w:left="720"/>
      <w:contextualSpacing/>
    </w:pPr>
  </w:style>
  <w:style w:type="table" w:styleId="a4">
    <w:name w:val="Table Grid"/>
    <w:basedOn w:val="a1"/>
    <w:uiPriority w:val="39"/>
    <w:rsid w:val="0018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1846A7"/>
    <w:pPr>
      <w:ind w:left="720"/>
      <w:contextualSpacing/>
    </w:pPr>
  </w:style>
  <w:style w:type="paragraph" w:customStyle="1" w:styleId="Body1">
    <w:name w:val="Body 1"/>
    <w:rsid w:val="00E0375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0E2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2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YLGvx77RsmGdn0BqJt6h/e//ZwGviMGTqDcx7R41mlA=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Xu1lv/VB0tMGhEbZOmK56tukYbF8vDc1Fr/4rFqJGgw=</DigestValue>
    </Reference>
  </SignedInfo>
  <SignatureValue>X3d8IBOZZjGzzGhIWR7gE5x+qQMzWU3i/yzPeFJGZXautoaqvgzysseOOlg6sANb
iHONz7gB2krfIo41+z1QyA==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yIsIbbuRzFz47eWACo+8H38UWP8=</DigestValue>
      </Reference>
      <Reference URI="/word/endnotes.xml?ContentType=application/vnd.openxmlformats-officedocument.wordprocessingml.endnotes+xml">
        <DigestMethod Algorithm="http://www.w3.org/2000/09/xmldsig#sha1"/>
        <DigestValue>OXYx6TxIY1uS39/acJQVDi5926I=</DigestValue>
      </Reference>
      <Reference URI="/word/fontTable.xml?ContentType=application/vnd.openxmlformats-officedocument.wordprocessingml.fontTable+xml">
        <DigestMethod Algorithm="http://www.w3.org/2000/09/xmldsig#sha1"/>
        <DigestValue>MuYHZvXXYpG8VqwxJ4xhg3N7MLY=</DigestValue>
      </Reference>
      <Reference URI="/word/footer1.xml?ContentType=application/vnd.openxmlformats-officedocument.wordprocessingml.footer+xml">
        <DigestMethod Algorithm="http://www.w3.org/2000/09/xmldsig#sha1"/>
        <DigestValue>m6vKKpFzF+GdvuX1SfsOUt9xJ24=</DigestValue>
      </Reference>
      <Reference URI="/word/footnotes.xml?ContentType=application/vnd.openxmlformats-officedocument.wordprocessingml.footnotes+xml">
        <DigestMethod Algorithm="http://www.w3.org/2000/09/xmldsig#sha1"/>
        <DigestValue>TnYSy+csl4k5fKMzZ04X3rT+6j4=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ymeWAFsfA8sgACfC0H0cOfED3/0=</DigestValue>
      </Reference>
      <Reference URI="/word/settings.xml?ContentType=application/vnd.openxmlformats-officedocument.wordprocessingml.settings+xml">
        <DigestMethod Algorithm="http://www.w3.org/2000/09/xmldsig#sha1"/>
        <DigestValue>yTihh3ly/R+NSVuvGlP0AlVFAxo=</DigestValue>
      </Reference>
      <Reference URI="/word/styles.xml?ContentType=application/vnd.openxmlformats-officedocument.wordprocessingml.styles+xml">
        <DigestMethod Algorithm="http://www.w3.org/2000/09/xmldsig#sha1"/>
        <DigestValue>3QPzVdBTMX3mwHiAznLcyaBrdys=</DigestValue>
      </Reference>
      <Reference URI="/word/stylesWithEffects.xml?ContentType=application/vnd.ms-word.stylesWithEffects+xml">
        <DigestMethod Algorithm="http://www.w3.org/2000/09/xmldsig#sha1"/>
        <DigestValue>de5EGQ+9q4MUTC9KEZjzJUjZ5KU=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GMz2IezeKnZNbKVi2dA9M4lDyJQ=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2024-05-28T08:30:22Z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2024-05-28T08:30:22Z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Pavlukova</cp:lastModifiedBy>
  <cp:revision>7</cp:revision>
  <dcterms:created xsi:type="dcterms:W3CDTF">2024-05-17T18:27:00Z</dcterms:created>
  <dcterms:modified xsi:type="dcterms:W3CDTF">2024-05-28T08:30:00Z</dcterms:modified>
</cp:coreProperties>
</file>