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1D" w:rsidRDefault="00DC1D1D" w:rsidP="00DC1D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7453">
        <w:rPr>
          <w:rFonts w:ascii="Times New Roman" w:eastAsia="Times New Roman" w:hAnsi="Times New Roman" w:cs="Times New Roman"/>
          <w:sz w:val="24"/>
          <w:szCs w:val="24"/>
        </w:rPr>
        <w:t>Международный праздник Белых журавлей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1D1D" w:rsidRDefault="00DC1D1D" w:rsidP="00DC1D1D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    </w:t>
      </w:r>
      <w:r w:rsidRPr="005A7453">
        <w:rPr>
          <w:rFonts w:ascii="Times New Roman" w:eastAsia="Times New Roman" w:hAnsi="Times New Roman" w:cs="Times New Roman"/>
          <w:sz w:val="24"/>
          <w:szCs w:val="24"/>
        </w:rPr>
        <w:t>В 2009 году ЮНЕСКО внес в список международных праздников 22 октября - Праздник Белых Журавлей - как праздник духовности, поэзии и светлой память о павших на полях сражений во всех войнах. Название эта дата получила в честь одного из красивейших стихотворений поэта и общественного деятеля Расула Гамзатова.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210"/>
        <w:gridCol w:w="5210"/>
      </w:tblGrid>
      <w:tr w:rsidR="00DC1D1D" w:rsidTr="0040406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1D1D" w:rsidRDefault="00DC1D1D" w:rsidP="004040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316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23679" cy="2396837"/>
                  <wp:effectExtent l="19050" t="0" r="471" b="0"/>
                  <wp:docPr id="15" name="Рисунок 4" descr="https://vcbs.ru/images/Obs/2022/10/2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cbs.ru/images/Obs/2022/10/2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959" cy="239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1D1D" w:rsidRPr="00581316" w:rsidRDefault="00DC1D1D" w:rsidP="0040406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t>Мне кажется порою, что солдаты,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кровавых не пришедшие полей,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Не в землю нашу полегли когда-то,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 превратились в белых журавлей.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Они до сей поры с времен тех дальних</w:t>
            </w:r>
            <w:proofErr w:type="gramStart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Л</w:t>
            </w:r>
            <w:proofErr w:type="gramEnd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t>етят и подают нам голоса.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Не потому ль так часто и печально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Мы замолкаем, глядя в небеса?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Летит, летит по небу клин усталый,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Летит в тумане на исходе дня,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 в том строю есть промежуток малый,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Быть может, это место </w:t>
            </w:r>
            <w:proofErr w:type="gramStart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мня.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Настанет день и с журавлиной стаей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Я поплыву в такой же сизой мгле,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Из-под небес по-птичьи окликая</w:t>
            </w:r>
            <w:proofErr w:type="gramStart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</w:t>
            </w:r>
            <w:proofErr w:type="gramEnd"/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t>сех вас, кого оставил на земле.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Мне кажется порою, что солдаты,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кровавых не пришедшие полей,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Не в землю нашу полегли когда-то,</w:t>
            </w:r>
            <w:r w:rsidRPr="0058131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 превратились в белых журавлей.</w:t>
            </w:r>
          </w:p>
        </w:tc>
      </w:tr>
    </w:tbl>
    <w:p w:rsidR="00DC1D1D" w:rsidRDefault="00DC1D1D" w:rsidP="00DC1D1D">
      <w:pPr>
        <w:spacing w:line="240" w:lineRule="atLeast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A7453">
        <w:rPr>
          <w:rFonts w:ascii="Times New Roman" w:eastAsia="Times New Roman" w:hAnsi="Times New Roman" w:cs="Times New Roman"/>
          <w:sz w:val="24"/>
          <w:szCs w:val="24"/>
        </w:rPr>
        <w:t xml:space="preserve">Изначально этот день отмечали только в Дагестане, откуда родом поэт. </w:t>
      </w:r>
      <w:r w:rsidRPr="005A745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семье Газдановых из села Дзуарикау в Северной Осетии было семеро сыновей. Один погиб в 1941 под Москвой. Еще двое  –  при обороне Севастополя в 1942. От третьей похоронки  умерла мать. Следующие трое сыновей Газдановых пали в боях в Новороссийске, Киеве, Белоруссии. Сельский почтальон отказался нести похоронку на последнего, седьмого сына Газдановых, погибшего при взятии Берлина. И тогда старейшины села сами пошли в дом, где отец сидел на пороге с единственной внучкой на руках: он увидел их, и сердце его разорвалось. В селе Дзуарикау в 1963 году установили обелиск, посвящённый братьям Газдановым, работы скульптора Сергея Павловича Санакоева, изображающий скорбящую мать – Тассо Газданову – и семерых лебедей. </w:t>
      </w:r>
    </w:p>
    <w:p w:rsidR="00DC1D1D" w:rsidRDefault="00DC1D1D" w:rsidP="00DC1D1D">
      <w:pPr>
        <w:jc w:val="center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5A7453">
        <w:rPr>
          <w:rFonts w:ascii="Times New Roman" w:hAnsi="Times New Roman" w:cs="Times New Roman"/>
          <w:color w:val="000000"/>
          <w:spacing w:val="5"/>
          <w:sz w:val="24"/>
          <w:szCs w:val="24"/>
        </w:rPr>
        <w:drawing>
          <wp:inline distT="0" distB="0" distL="0" distR="0">
            <wp:extent cx="1830532" cy="3019107"/>
            <wp:effectExtent l="19050" t="0" r="0" b="0"/>
            <wp:docPr id="11" name="Рисунок 1" descr="https://vcbs.ru/images/Obs/2022/10/2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cbs.ru/images/Obs/2022/10/20/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82" cy="30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1D" w:rsidRDefault="00DC1D1D" w:rsidP="00DC1D1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</w:t>
      </w:r>
      <w:r w:rsidRPr="005A745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 этом же селе силами местных жителей в 1970-х годах в сельской школе был основан небольшой музей, где бережно хранятся семь чёрных черкесок братьев и их фотографии. </w:t>
      </w:r>
      <w:r w:rsidRPr="005A74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Расул Гамзатов посетил этот памятник и узнал его историю. Пораженный и опечаленный он написал на родном аварском языке стихотворение, переведенное впоследствии на русский язык. </w:t>
      </w:r>
      <w:r w:rsidRPr="005A7453">
        <w:rPr>
          <w:rFonts w:ascii="Times New Roman" w:hAnsi="Times New Roman" w:cs="Times New Roman"/>
          <w:sz w:val="24"/>
          <w:szCs w:val="24"/>
        </w:rPr>
        <w:t>Стихотворение, написанное Гамзатовым, тоже претерпело изменения. Поэт написал в начальном варианте строчку: «Мне кажется порою, что джигиты…», которая впоследствии была изменена. Инициатором такого изменения стал Марк Бернес – первый исполнитель песни. Глубокий смысл этого проникновенного произведения произвел огромное впечатление на песенника. Певец предложил сменить слово «джигиты» на синоним - «солдаты». Именно в этом варианте песню услышала огромная аудитория. Строки песни стали эпиграфом к празднику</w:t>
      </w:r>
      <w:r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DC1D1D" w:rsidRPr="00FF4B9E" w:rsidRDefault="00DC1D1D" w:rsidP="00DC1D1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A7453">
        <w:rPr>
          <w:rFonts w:ascii="Times New Roman" w:hAnsi="Times New Roman" w:cs="Times New Roman"/>
          <w:sz w:val="24"/>
          <w:szCs w:val="24"/>
        </w:rPr>
        <w:t xml:space="preserve">По второй версии предпосылкой к написанию стихотворения стала поездка в Японию поэта Расула Гамзатова, где он принял участие в траурных мероприятиях, посвященных 20-й годовщине ядерной бомбардировки Хиросимы. Там поэт узнал историю японской девочки Сасаки Садако. Когда на город сбросили атомную бомбу, Садако было всего два года, ей повезло, она осталась </w:t>
      </w:r>
      <w:r>
        <w:rPr>
          <w:rFonts w:ascii="Times New Roman" w:hAnsi="Times New Roman" w:cs="Times New Roman"/>
          <w:sz w:val="24"/>
          <w:szCs w:val="24"/>
        </w:rPr>
        <w:t>жива, но через 10 лет она</w:t>
      </w:r>
      <w:r w:rsidRPr="005A7453">
        <w:rPr>
          <w:rFonts w:ascii="Times New Roman" w:hAnsi="Times New Roman" w:cs="Times New Roman"/>
          <w:sz w:val="24"/>
          <w:szCs w:val="24"/>
        </w:rPr>
        <w:t xml:space="preserve"> заболела тяжелой лучевой болезнью – лейкемией (или раком крови). Девочка попала в больницу, и доктор, чтобы придать ей силы для борьбы с болезнью, сказал, что если она сделает тысячу белых бумажных журавликов, то обязательно поправится. Журавль – священная птица, живущая очень долго. Сасаки поверила и начала мастерить птиц. Весть о японских журавликах разнеслась по всему миру.  В Японию со всех уголков земного шара летели белые журавлики. Все стремились помочь выздороветь Сасаки Садако. Но болезнь оказалась сильнее. Чуда не произошло. Сад</w:t>
      </w:r>
      <w:r>
        <w:rPr>
          <w:rFonts w:ascii="Times New Roman" w:hAnsi="Times New Roman" w:cs="Times New Roman"/>
          <w:sz w:val="24"/>
          <w:szCs w:val="24"/>
        </w:rPr>
        <w:t xml:space="preserve">ако умерла 25 октября 1955 года.  </w:t>
      </w:r>
      <w:r w:rsidRPr="001937A2">
        <w:rPr>
          <w:rFonts w:ascii="Times New Roman" w:eastAsia="Times New Roman" w:hAnsi="Times New Roman" w:cs="Times New Roman"/>
          <w:sz w:val="24"/>
          <w:szCs w:val="24"/>
        </w:rPr>
        <w:t>В 1958 году в Хиросиме был установлен памятник миру и всем жертвам войны. На вершине монумента стоит статуя Садако с бумажным журавлем в руках. На постаменте 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937A2">
        <w:rPr>
          <w:rFonts w:ascii="Times New Roman" w:eastAsia="Times New Roman" w:hAnsi="Times New Roman" w:cs="Times New Roman"/>
          <w:sz w:val="24"/>
          <w:szCs w:val="24"/>
        </w:rPr>
        <w:t>писано: “Это наш крик. Это наша молитва. Мир во всем мире”.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C1D1D" w:rsidTr="00404068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1D1D" w:rsidRDefault="00DC1D1D" w:rsidP="00404068">
            <w:pPr>
              <w:spacing w:before="72" w:after="24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B9E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09354" cy="2105891"/>
                  <wp:effectExtent l="19050" t="0" r="0" b="0"/>
                  <wp:docPr id="13" name="Рисунок 8" descr="Садако Сасаки в 1948 год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дако Сасаки в 1948 год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02" cy="210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1D1D" w:rsidRDefault="00DC1D1D" w:rsidP="00404068">
            <w:pPr>
              <w:spacing w:before="72" w:after="24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B9E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72095" cy="2670607"/>
                  <wp:effectExtent l="19050" t="0" r="0" b="0"/>
                  <wp:docPr id="14" name="Рисунок 9" descr="Памятник Садако Сасаки в Хиросим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амятник Садако Сасаки в Хиросим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95" cy="267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D1D" w:rsidRDefault="00DC1D1D" w:rsidP="00DC1D1D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       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Сегодня Праздник Белых Журавлей стал известен не только по всей России, но и далеко за её пределами. Праздник посвящен памяти солдат, погибших на полях сражений. Что такое памятник 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>павшим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? Это память. В культуре сложился очень глубокий и интересный образ памяти в виде вечного огня и летящих журавлей. Они 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>символизируют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 отрыв души в вечную неизвестность. Бессмертный образ белых журавлей стал родным и близким миллионам людей на нашей планете.  В 1980 году открыт мемориал в Санкт-Петербурге под названием «Журавли». В Саратове расположен самый высокий «журавлиный» памятник на Соколовской горе. Открытие состоялось в 1982 году на 9 мая. Конструкция состоит из 5 уровней, каждый из которых символизирует город, за освобождение которого боролись саратовцы. Три сорокаметровые стрелы обрамлены журавлями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В 2015 году в честь празднования семидесятого юбилея Великой Победы над фашистами в Астрахани воздвигли мемориал под названием «Белые Журавли». Располагается он в сквере Победы. Стела высотой в четырнадцать метров дает разбег журавлям, вздымающимся ввысь </w:t>
      </w:r>
      <w:r w:rsidRPr="00581316">
        <w:rPr>
          <w:rFonts w:ascii="Times New Roman" w:hAnsi="Times New Roman" w:cs="Times New Roman"/>
          <w:sz w:val="24"/>
          <w:szCs w:val="24"/>
        </w:rPr>
        <w:t xml:space="preserve">над памятником. Это символ бесконечности и чистоты.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В Самарской области, в городе Кинель возвышается стела из розового и серого гранита – 9 журавлей из бронзы клином уходят в небо. В воздушной арке - бронзовая скульптура матери Прасковьи Еремеевны Володичкиной,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проводившей на фронт девятерых сыновей. Шестеро сыновей погибли, трое умерли от ран и болезней сразу после окончания войны.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В Московской области, в городе 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>Видное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>, сооружен памятник погибшим землякам. Пилоны розового гранита, журавли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натуральную величину из стали.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>В Курской области возведен монумент «Журавли», посвященный участникам ликвидации катастрофы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Чернобыльской атомной станции.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>В Белорусском городе Речица в 2003 году был открыт памятник воинам-интернационалистам: клин журавлей как бы пикирует в центр взрыва.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br/>
        <w:t>В Москве на Дубровке - летящие журавли - памятник 130 погибшим во время теракта в театральном центре.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>В Ивантеевке памятник павшим «Журавли» посвящен не только тем, кто погиб в годы Великой Отечественной войны, но и тем, кто погиб, выполняя интернациональный долг в Афганистане, в других войнах и национальных конфликтах. В белорусском городе Речице, в Красноярске, в Махачкале, в Ишиме Тюменской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области, в украинском Луганске.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br/>
        <w:t>В американском штате Калифорния есть Памятник советским солдатам, воевавшим во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>торой мировой.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Ржевский мемориал Советскому Солдату - мемориальный комплекс, посвящённый памяти советских солдат, павших в боях 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>подо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 Ржевом в 1942—1943 годах в ходе Великой Отечественной войны. Колоссальная статуя советского солдата высотою 25 метров. Она помещена на вершине восьмигранного 10-метрового искусственного холма. Молодой воин стоит в гимнастерке и </w:t>
      </w:r>
      <w:proofErr w:type="gramStart"/>
      <w:r w:rsidRPr="00581316">
        <w:rPr>
          <w:rFonts w:ascii="Times New Roman" w:eastAsia="Times New Roman" w:hAnsi="Times New Roman" w:cs="Times New Roman"/>
          <w:sz w:val="24"/>
          <w:szCs w:val="24"/>
        </w:rPr>
        <w:t>развевающемся</w:t>
      </w:r>
      <w:proofErr w:type="gramEnd"/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 за спиной плащ-палатке, который полностью окутывает его снизу, переходя в </w:t>
      </w:r>
      <w:r>
        <w:rPr>
          <w:rFonts w:ascii="Times New Roman" w:eastAsia="Times New Roman" w:hAnsi="Times New Roman" w:cs="Times New Roman"/>
          <w:sz w:val="24"/>
          <w:szCs w:val="24"/>
        </w:rPr>
        <w:t>разлетающуюся стаю 35 журавлей.</w:t>
      </w:r>
    </w:p>
    <w:p w:rsidR="00DC1D1D" w:rsidRPr="00581316" w:rsidRDefault="00DC1D1D" w:rsidP="00DC1D1D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81316">
        <w:rPr>
          <w:rFonts w:ascii="Times New Roman" w:eastAsia="Times New Roman" w:hAnsi="Times New Roman" w:cs="Times New Roman"/>
          <w:sz w:val="24"/>
          <w:szCs w:val="24"/>
        </w:rPr>
        <w:t xml:space="preserve"> Гамзатовские журавли зовут всех живущих на земле, к миру и братству. У них особая судьба: одних они провожают, других встречают. Они не ищут теплых краев, не портятся от повторения, а те же, кто не поет, хранят их в душе как молитву. Их печальный образ появляется в новых стихах и поэмах, философских раздумьях, призывая людей доброй воли, объединится в борьбе против насилия и террора. Журавли напоминают нам о подвигах, о славе, о любви, о том, как красива земля и люди, живущие на ней, о чудных мгновениях жизни, о самом заветном, дорогом.</w:t>
      </w:r>
    </w:p>
    <w:p w:rsidR="00DC1D1D" w:rsidRDefault="00DC1D1D" w:rsidP="00DC1D1D">
      <w:pPr>
        <w:jc w:val="both"/>
        <w:rPr>
          <w:rFonts w:eastAsia="Times New Roman"/>
        </w:rPr>
      </w:pPr>
    </w:p>
    <w:tbl>
      <w:tblPr>
        <w:tblStyle w:val="a3"/>
        <w:tblW w:w="0" w:type="auto"/>
        <w:tblLook w:val="04A0"/>
      </w:tblPr>
      <w:tblGrid>
        <w:gridCol w:w="5210"/>
        <w:gridCol w:w="5210"/>
      </w:tblGrid>
      <w:tr w:rsidR="00DC1D1D" w:rsidTr="0040406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1D1D" w:rsidRDefault="00DC1D1D" w:rsidP="00404068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130469" cy="2350781"/>
                  <wp:effectExtent l="19050" t="0" r="0" b="0"/>
                  <wp:docPr id="16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19" cy="234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1D1D" w:rsidRPr="00581316" w:rsidRDefault="00DC1D1D" w:rsidP="004040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81316">
              <w:rPr>
                <w:rFonts w:ascii="Times New Roman" w:eastAsia="Times New Roman" w:hAnsi="Times New Roman" w:cs="Times New Roman"/>
              </w:rPr>
              <w:t>Сегодня праздник Белых Журавлей.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Не потому, что к югу косяками.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А в честь бойцов, которые с полей.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Не возвратились целыми полками.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</w:r>
            <w:r w:rsidRPr="00581316">
              <w:rPr>
                <w:rFonts w:ascii="Times New Roman" w:eastAsia="Times New Roman" w:hAnsi="Times New Roman" w:cs="Times New Roman"/>
              </w:rPr>
              <w:br/>
              <w:t>Все полегли, уйдя в расцвете сил.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А многие - безусыми юнцами.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Но для себя о том бы попросил -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Хочу сравняться с ними, как с отцами.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</w:r>
            <w:r w:rsidRPr="00581316">
              <w:rPr>
                <w:rFonts w:ascii="Times New Roman" w:eastAsia="Times New Roman" w:hAnsi="Times New Roman" w:cs="Times New Roman"/>
              </w:rPr>
              <w:br/>
              <w:t>Я думаю, солдат, что пал в бою,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Как Белый Ангел машет нам крылами.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И стих о Журавлях ему дарю.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Ведь это птица-символ. Память с нами.</w:t>
            </w:r>
            <w:r w:rsidRPr="00581316">
              <w:rPr>
                <w:rFonts w:ascii="Times New Roman" w:eastAsia="Times New Roman" w:hAnsi="Times New Roman" w:cs="Times New Roman"/>
              </w:rPr>
              <w:br/>
              <w:t>С. Видикас</w:t>
            </w:r>
          </w:p>
        </w:tc>
      </w:tr>
    </w:tbl>
    <w:p w:rsidR="00DC1D1D" w:rsidRPr="00581316" w:rsidRDefault="00DC1D1D" w:rsidP="00DC1D1D">
      <w:pPr>
        <w:jc w:val="both"/>
        <w:rPr>
          <w:rFonts w:eastAsia="Times New Roman"/>
        </w:rPr>
      </w:pPr>
    </w:p>
    <w:p w:rsidR="00DC1D1D" w:rsidRPr="002B0DC9" w:rsidRDefault="00DC1D1D" w:rsidP="00DC1D1D">
      <w:pPr>
        <w:spacing w:after="0" w:line="240" w:lineRule="auto"/>
        <w:rPr>
          <w:rFonts w:eastAsia="Times New Roman"/>
        </w:rPr>
      </w:pPr>
      <w:r w:rsidRPr="00EA3AF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DC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1D1D" w:rsidRDefault="00DC1D1D" w:rsidP="00DC1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1E5F" w:rsidRDefault="005E1E5F"/>
    <w:sectPr w:rsidR="005E1E5F" w:rsidSect="005813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DC1D1D"/>
    <w:rsid w:val="005E1E5F"/>
    <w:rsid w:val="00DC1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1148</Words>
  <Characters>6544</Characters>
  <Application>Microsoft Office Word</Application>
  <DocSecurity>0</DocSecurity>
  <Lines>54</Lines>
  <Paragraphs>15</Paragraphs>
  <ScaleCrop>false</ScaleCrop>
  <Company>Ya Blondinko Edition</Company>
  <LinksUpToDate>false</LinksUpToDate>
  <CharactersWithSpaces>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2024-10-18T08:49:00Z</dcterms:created>
  <dcterms:modified xsi:type="dcterms:W3CDTF">2024-10-18T08:49:00Z</dcterms:modified>
</cp:coreProperties>
</file>